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UJI MUTU BEBERAPA JENIS KOPI ARABIKA(</w:t>
      </w:r>
      <w:r>
        <w:rPr>
          <w:rFonts w:ascii="Times New Roman" w:cs="Times New Roman" w:hAnsi="Times New Roman"/>
          <w:b/>
          <w:i/>
          <w:sz w:val="24"/>
          <w:szCs w:val="24"/>
        </w:rPr>
        <w:t>Coffea Arabica L</w:t>
      </w:r>
      <w:r>
        <w:rPr>
          <w:rFonts w:ascii="Times New Roman" w:cs="Times New Roman" w:hAnsi="Times New Roman"/>
          <w:b/>
          <w:sz w:val="24"/>
          <w:szCs w:val="24"/>
        </w:rPr>
        <w:t>.) DI  KOPERASI BAITUL QIRADH BABURRAYYAN ACEH TENGAH</w:t>
      </w:r>
    </w:p>
    <w:p>
      <w:pPr>
        <w:pStyle w:val="style0"/>
        <w:spacing w:after="0" w:lineRule="auto" w:line="240"/>
        <w:jc w:val="center"/>
        <w:rPr>
          <w:rFonts w:ascii="Times New Roman" w:cs="Times New Roman" w:eastAsia="Times New Roman" w:hAnsi="Times New Roman"/>
          <w:b/>
          <w:sz w:val="24"/>
          <w:szCs w:val="24"/>
          <w:vertAlign w:val="superscript"/>
        </w:rPr>
      </w:pPr>
      <w:r>
        <w:rPr>
          <w:rFonts w:ascii="Times New Roman" w:cs="Times New Roman" w:eastAsia="Times New Roman" w:hAnsi="Times New Roman"/>
          <w:b/>
          <w:sz w:val="24"/>
          <w:szCs w:val="24"/>
        </w:rPr>
        <w:t xml:space="preserve">Safwani Maffirah </w:t>
      </w:r>
      <w:r>
        <w:rPr>
          <w:rFonts w:ascii="Times New Roman" w:cs="Times New Roman" w:eastAsia="Times New Roman" w:hAnsi="Times New Roman"/>
          <w:b/>
          <w:sz w:val="24"/>
          <w:szCs w:val="24"/>
          <w:vertAlign w:val="superscript"/>
        </w:rPr>
        <w:t>1</w:t>
      </w:r>
      <w:r>
        <w:rPr>
          <w:rFonts w:ascii="Times New Roman" w:cs="Times New Roman" w:eastAsia="Times New Roman" w:hAnsi="Times New Roman"/>
          <w:b/>
          <w:sz w:val="24"/>
          <w:szCs w:val="24"/>
        </w:rPr>
        <w:t xml:space="preserve">, Dewi Junita </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sz w:val="24"/>
          <w:szCs w:val="24"/>
        </w:rPr>
        <w:t xml:space="preserve">, </w:t>
      </w:r>
      <w:r>
        <w:rPr>
          <w:rFonts w:ascii="Times New Roman" w:cs="Times New Roman" w:eastAsia="Times New Roman" w:hAnsi="Times New Roman"/>
          <w:b/>
          <w:sz w:val="24"/>
          <w:szCs w:val="24"/>
        </w:rPr>
        <w:t>Maulidin Fajri</w:t>
      </w:r>
      <w:r>
        <w:rPr>
          <w:rFonts w:ascii="Times New Roman" w:cs="Times New Roman" w:eastAsia="Times New Roman" w:hAnsi="Times New Roman"/>
          <w:b/>
          <w:sz w:val="24"/>
          <w:szCs w:val="24"/>
          <w:vertAlign w:val="superscript"/>
        </w:rPr>
        <w:t>2</w:t>
      </w: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vertAlign w:val="superscript"/>
        </w:rPr>
        <w:t>1</w:t>
      </w:r>
      <w:r>
        <w:rPr>
          <w:rFonts w:ascii="Times New Roman" w:cs="Times New Roman" w:eastAsia="Times New Roman" w:hAnsi="Times New Roman"/>
          <w:sz w:val="24"/>
          <w:szCs w:val="24"/>
        </w:rPr>
        <w:t xml:space="preserve">Mahasiswa Program Agroteknologi Fakultas Pertanian, Universitas Teuku Umar </w:t>
      </w: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vertAlign w:val="superscript"/>
        </w:rPr>
        <w:t>2</w:t>
      </w:r>
      <w:r>
        <w:rPr>
          <w:rFonts w:ascii="Times New Roman" w:cs="Times New Roman" w:eastAsia="Times New Roman" w:hAnsi="Times New Roman"/>
          <w:sz w:val="24"/>
          <w:szCs w:val="24"/>
        </w:rPr>
        <w:t>Dosen Agroteknologi Fakultas Pertanian, Universitas Teuku Umar</w:t>
      </w:r>
    </w:p>
    <w:p>
      <w:pPr>
        <w:pStyle w:val="style0"/>
        <w:spacing w:after="0"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*Email korespondensi: </w:t>
      </w:r>
      <w:r>
        <w:rPr>
          <w:rFonts w:ascii="Times New Roman" w:cs="Times New Roman" w:hAnsi="Times New Roman"/>
          <w:color w:val="0070c0"/>
          <w:sz w:val="24"/>
          <w:szCs w:val="24"/>
          <w:u w:val="single"/>
        </w:rPr>
        <w:t>Dewijunita@utu.ac.id</w:t>
      </w:r>
    </w:p>
    <w:p>
      <w:pPr>
        <w:pStyle w:val="style0"/>
        <w:spacing w:after="0" w:lineRule="auto" w:line="240"/>
        <w:jc w:val="center"/>
        <w:rPr>
          <w:rFonts w:ascii="Times New Roman" w:cs="Times New Roman" w:eastAsia="Times New Roman" w:hAnsi="Times New Roman"/>
          <w:sz w:val="24"/>
          <w:szCs w:val="24"/>
        </w:rPr>
      </w:pPr>
    </w:p>
    <w:p>
      <w:pPr>
        <w:pStyle w:val="style0"/>
        <w:spacing w:after="0" w:lineRule="auto" w:line="24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ABSTRAK</w:t>
      </w:r>
    </w:p>
    <w:p>
      <w:pPr>
        <w:pStyle w:val="style0"/>
        <w:spacing w:lineRule="auto" w:line="240"/>
        <w:ind w:firstLine="720"/>
        <w:jc w:val="both"/>
        <w:rPr>
          <w:rFonts w:ascii="Times New Roman" w:cs="Times New Roman" w:hAnsi="Times New Roman"/>
          <w:sz w:val="24"/>
          <w:szCs w:val="24"/>
          <w:lang w:val="en-US"/>
        </w:rPr>
      </w:pPr>
      <w:r>
        <w:rPr>
          <w:rFonts w:ascii="Times New Roman" w:cs="Times New Roman" w:eastAsia="Times New Roman" w:hAnsi="Times New Roman"/>
          <w:sz w:val="24"/>
          <w:szCs w:val="24"/>
        </w:rPr>
        <w:t>Penelitian ini bertujuan untuk mengetahu hasil pengujian mutu beberapa jenis bubuk kopi yang terdapat di Koperasi Baitul Qiradh Baburrayyan Aceh Tengah</w:t>
      </w:r>
      <w:r>
        <w:rPr>
          <w:rFonts w:ascii="Times New Roman" w:cs="Times New Roman" w:eastAsia="Times New Roman" w:hAnsi="Times New Roman"/>
          <w:sz w:val="24"/>
          <w:szCs w:val="24"/>
        </w:rPr>
        <w:t xml:space="preserve">. </w:t>
      </w:r>
      <w:r>
        <w:rPr>
          <w:rFonts w:ascii="Times New Roman" w:cs="Times New Roman" w:hAnsi="Times New Roman"/>
          <w:sz w:val="24"/>
          <w:szCs w:val="24"/>
        </w:rPr>
        <w:t>Penelitian ini dilaksanakan pada bulan Agustus sampai bulan Oktober 2022 di Kabupaten Nagan Raya. Untuk Anlisis mutu bubuk kopi dilakukan di Laboratorium Analisis Pangan Program Studi Teknologi Hasil Pertanian Fakultas P</w:t>
      </w:r>
      <w:r>
        <w:rPr>
          <w:rFonts w:ascii="Times New Roman" w:cs="Times New Roman" w:hAnsi="Times New Roman"/>
          <w:sz w:val="24"/>
          <w:szCs w:val="24"/>
        </w:rPr>
        <w:t>ertanian Universitas Syiah Kual</w:t>
      </w:r>
      <w:r>
        <w:rPr>
          <w:rFonts w:ascii="Times New Roman" w:cs="Times New Roman" w:hAnsi="Times New Roman"/>
          <w:sz w:val="24"/>
          <w:szCs w:val="24"/>
          <w:lang w:val="en-US"/>
        </w:rPr>
        <w:t>a.</w:t>
      </w:r>
      <w:r>
        <w:rPr>
          <w:rFonts w:ascii="Times New Roman" w:cs="Times New Roman" w:hAnsi="Times New Roman"/>
          <w:sz w:val="24"/>
          <w:szCs w:val="24"/>
        </w:rPr>
        <w:t xml:space="preserve">Peneltian ini menggunakan metode survey dengan jumlah panelis terdiri dari 100 orang </w:t>
      </w:r>
      <w:r>
        <w:rPr>
          <w:rFonts w:ascii="Times New Roman" w:cs="Times New Roman" w:hAnsi="Times New Roman"/>
          <w:sz w:val="24"/>
          <w:szCs w:val="24"/>
          <w:lang w:val="en-US"/>
        </w:rPr>
        <w:t>p</w:t>
      </w:r>
      <w:r>
        <w:rPr>
          <w:rFonts w:ascii="Times New Roman" w:cs="Times New Roman" w:hAnsi="Times New Roman"/>
          <w:sz w:val="24"/>
          <w:szCs w:val="24"/>
        </w:rPr>
        <w:t>arameter penelitian ini terdiri dari uji citarasa dan uji mutu kimia beberapa jenis kopi arabika yang diproduksi di KBQ babruyyan. Uji citarasa ditentukan dengan pengujian organolepti</w:t>
      </w:r>
      <w:r>
        <w:rPr>
          <w:rFonts w:ascii="Times New Roman" w:cs="Times New Roman" w:hAnsi="Times New Roman"/>
          <w:sz w:val="24"/>
          <w:szCs w:val="24"/>
          <w:lang w:val="en-US"/>
        </w:rPr>
        <w:t>k</w:t>
      </w:r>
      <w:r>
        <w:rPr>
          <w:rFonts w:ascii="Times New Roman" w:cs="Times New Roman" w:hAnsi="Times New Roman"/>
          <w:sz w:val="24"/>
          <w:szCs w:val="24"/>
        </w:rPr>
        <w:t xml:space="preserve"> terdiri dari warna, aroma, rasa dan tekstur sementara itu analisis mutu kimia teridiri dari analisis kadar kafein yang ditentukan dengan menggunakan spektrofo</w:t>
      </w:r>
      <w:r>
        <w:rPr>
          <w:rFonts w:ascii="Times New Roman" w:cs="Times New Roman" w:hAnsi="Times New Roman"/>
          <w:sz w:val="24"/>
          <w:szCs w:val="24"/>
        </w:rPr>
        <w:t>tom</w:t>
      </w:r>
      <w:r>
        <w:rPr>
          <w:rFonts w:ascii="Times New Roman" w:cs="Times New Roman" w:hAnsi="Times New Roman"/>
          <w:sz w:val="24"/>
          <w:szCs w:val="24"/>
          <w:lang w:val="en-US"/>
        </w:rPr>
        <w:t>etri</w:t>
      </w:r>
      <w:r>
        <w:rPr>
          <w:rFonts w:ascii="Times New Roman" w:cs="Times New Roman" w:hAnsi="Times New Roman"/>
          <w:sz w:val="24"/>
          <w:szCs w:val="24"/>
        </w:rPr>
        <w:t xml:space="preserve"> Panjang gelombang 275nm.</w:t>
      </w:r>
      <w:r>
        <w:t xml:space="preserve"> </w:t>
      </w:r>
      <w:r>
        <w:rPr>
          <w:rFonts w:ascii="Times New Roman" w:cs="Times New Roman" w:hAnsi="Times New Roman"/>
          <w:sz w:val="24"/>
          <w:szCs w:val="24"/>
        </w:rPr>
        <w:t xml:space="preserve">“Hasil penelitian menunjukkan bahwa tedapat perbedaan nilai pengujian </w:t>
      </w:r>
      <w:r>
        <w:rPr>
          <w:rFonts w:ascii="Times New Roman" w:cs="Times New Roman" w:hAnsi="Times New Roman"/>
          <w:sz w:val="24"/>
          <w:szCs w:val="24"/>
        </w:rPr>
        <w:t>organolepti</w:t>
      </w:r>
      <w:r>
        <w:rPr>
          <w:rFonts w:ascii="Times New Roman" w:cs="Times New Roman" w:hAnsi="Times New Roman"/>
          <w:sz w:val="24"/>
          <w:szCs w:val="24"/>
          <w:lang w:val="en-US"/>
        </w:rPr>
        <w:t xml:space="preserve">k </w:t>
      </w:r>
      <w:r>
        <w:rPr>
          <w:rFonts w:ascii="Times New Roman" w:cs="Times New Roman" w:hAnsi="Times New Roman"/>
          <w:sz w:val="24"/>
          <w:szCs w:val="24"/>
        </w:rPr>
        <w:t>berdasarkan aroma,</w:t>
      </w:r>
      <w:r>
        <w:rPr>
          <w:rFonts w:ascii="Times New Roman" w:cs="Times New Roman" w:hAnsi="Times New Roman"/>
          <w:sz w:val="24"/>
          <w:szCs w:val="24"/>
          <w:lang w:val="en-US"/>
        </w:rPr>
        <w:t xml:space="preserve"> </w:t>
      </w:r>
      <w:r>
        <w:rPr>
          <w:rFonts w:ascii="Times New Roman" w:cs="Times New Roman" w:hAnsi="Times New Roman"/>
          <w:sz w:val="24"/>
          <w:szCs w:val="24"/>
        </w:rPr>
        <w:t>warna,</w:t>
      </w:r>
      <w:r>
        <w:rPr>
          <w:rFonts w:ascii="Times New Roman" w:cs="Times New Roman" w:hAnsi="Times New Roman"/>
          <w:sz w:val="24"/>
          <w:szCs w:val="24"/>
          <w:lang w:val="en-US"/>
        </w:rPr>
        <w:t xml:space="preserve"> </w:t>
      </w:r>
      <w:r>
        <w:rPr>
          <w:rFonts w:ascii="Times New Roman" w:cs="Times New Roman" w:hAnsi="Times New Roman"/>
          <w:sz w:val="24"/>
          <w:szCs w:val="24"/>
        </w:rPr>
        <w:t>rasa da</w:t>
      </w:r>
      <w:r>
        <w:rPr>
          <w:rFonts w:ascii="Times New Roman" w:cs="Times New Roman" w:hAnsi="Times New Roman"/>
          <w:sz w:val="24"/>
          <w:szCs w:val="24"/>
        </w:rPr>
        <w:t>n tekstur. Jenis kopi arabika</w:t>
      </w:r>
      <w:r>
        <w:rPr>
          <w:rFonts w:ascii="Times New Roman" w:cs="Times New Roman" w:hAnsi="Times New Roman"/>
          <w:sz w:val="24"/>
          <w:szCs w:val="24"/>
          <w:lang w:val="en-US"/>
        </w:rPr>
        <w:t xml:space="preserve"> specialty, premium, </w:t>
      </w:r>
      <w:r>
        <w:rPr>
          <w:rFonts w:ascii="Times New Roman" w:cs="Times New Roman" w:hAnsi="Times New Roman"/>
          <w:sz w:val="24"/>
          <w:szCs w:val="24"/>
          <w:lang w:val="en-US"/>
        </w:rPr>
        <w:t>longbery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dan</w:t>
      </w:r>
      <w:r>
        <w:rPr>
          <w:rFonts w:ascii="Times New Roman" w:cs="Times New Roman" w:hAnsi="Times New Roman"/>
          <w:sz w:val="24"/>
          <w:szCs w:val="24"/>
          <w:lang w:val="en-US"/>
        </w:rPr>
        <w:t xml:space="preserve"> natural,</w:t>
      </w:r>
      <w:r>
        <w:rPr>
          <w:rFonts w:ascii="Times New Roman" w:cs="Times New Roman" w:hAnsi="Times New Roman"/>
          <w:sz w:val="24"/>
          <w:szCs w:val="24"/>
        </w:rPr>
        <w:t xml:space="preserve"> menunjukkan skor teringgi untuk parameter aroma dengan</w:t>
      </w:r>
      <w:r>
        <w:rPr>
          <w:rFonts w:ascii="Times New Roman" w:cs="Times New Roman" w:hAnsi="Times New Roman"/>
          <w:sz w:val="24"/>
          <w:szCs w:val="24"/>
        </w:rPr>
        <w:t xml:space="preserve"> kategori </w:t>
      </w:r>
      <w:r>
        <w:rPr>
          <w:rFonts w:ascii="Times New Roman" w:cs="Times New Roman" w:hAnsi="Times New Roman"/>
          <w:sz w:val="24"/>
          <w:szCs w:val="24"/>
          <w:lang w:val="en-US"/>
        </w:rPr>
        <w:t>sangat</w:t>
      </w:r>
      <w:r>
        <w:rPr>
          <w:rFonts w:ascii="Times New Roman" w:cs="Times New Roman" w:hAnsi="Times New Roman"/>
          <w:sz w:val="24"/>
          <w:szCs w:val="24"/>
          <w:lang w:val="en-US"/>
        </w:rPr>
        <w:t xml:space="preserve"> s</w:t>
      </w:r>
      <w:r>
        <w:rPr>
          <w:rFonts w:ascii="Times New Roman" w:cs="Times New Roman" w:hAnsi="Times New Roman"/>
          <w:sz w:val="24"/>
          <w:szCs w:val="24"/>
        </w:rPr>
        <w:t>uka</w:t>
      </w:r>
      <w:r>
        <w:rPr>
          <w:rFonts w:ascii="Times New Roman" w:cs="Times New Roman" w:hAnsi="Times New Roman"/>
          <w:sz w:val="24"/>
          <w:szCs w:val="24"/>
          <w:lang w:val="en-US"/>
        </w:rPr>
        <w:t>,</w:t>
      </w:r>
      <w:r>
        <w:rPr>
          <w:rFonts w:ascii="Times New Roman" w:cs="Times New Roman" w:hAnsi="Times New Roman"/>
          <w:sz w:val="24"/>
          <w:szCs w:val="24"/>
        </w:rPr>
        <w:t>suka</w:t>
      </w:r>
      <w:r>
        <w:rPr>
          <w:rFonts w:ascii="Times New Roman" w:cs="Times New Roman" w:hAnsi="Times New Roman"/>
          <w:sz w:val="24"/>
          <w:szCs w:val="24"/>
          <w:lang w:val="en-US"/>
        </w:rPr>
        <w:t>,</w:t>
      </w:r>
      <w:r>
        <w:rPr>
          <w:rFonts w:ascii="Times New Roman" w:cs="Times New Roman" w:hAnsi="Times New Roman"/>
          <w:sz w:val="24"/>
          <w:szCs w:val="24"/>
          <w:lang w:val="en-US"/>
        </w:rPr>
        <w:t>netral,tidak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suka,sangat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tidak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sukak</w:t>
      </w:r>
      <w:r>
        <w:rPr>
          <w:rFonts w:ascii="Times New Roman" w:cs="Times New Roman" w:hAnsi="Times New Roman"/>
          <w:sz w:val="24"/>
          <w:szCs w:val="24"/>
          <w:lang w:val="en-US"/>
        </w:rPr>
        <w:t xml:space="preserve">. </w:t>
      </w:r>
      <w:r>
        <w:rPr>
          <w:rFonts w:ascii="Times New Roman" w:cs="Times New Roman" w:hAnsi="Times New Roman"/>
          <w:sz w:val="24"/>
          <w:szCs w:val="24"/>
        </w:rPr>
        <w:t>Hasil pengujian mutu kimia meunjukkan bahwa kadar kafein tertinggi terdapat pad</w:t>
      </w:r>
      <w:r>
        <w:rPr>
          <w:rFonts w:ascii="Times New Roman" w:cs="Times New Roman" w:hAnsi="Times New Roman"/>
          <w:sz w:val="24"/>
          <w:szCs w:val="24"/>
        </w:rPr>
        <w:t xml:space="preserve">a jenis kopi natural, smentara </w:t>
      </w:r>
      <w:r>
        <w:rPr>
          <w:rFonts w:ascii="Times New Roman" w:cs="Times New Roman" w:hAnsi="Times New Roman"/>
          <w:sz w:val="24"/>
          <w:szCs w:val="24"/>
        </w:rPr>
        <w:t xml:space="preserve">kadar </w:t>
      </w:r>
      <w:r>
        <w:rPr>
          <w:rFonts w:ascii="Times New Roman" w:cs="Times New Roman" w:hAnsi="Times New Roman"/>
          <w:sz w:val="24"/>
          <w:szCs w:val="24"/>
          <w:lang w:val="en-US"/>
        </w:rPr>
        <w:t>k</w:t>
      </w:r>
      <w:r>
        <w:rPr>
          <w:rFonts w:ascii="Times New Roman" w:cs="Times New Roman" w:hAnsi="Times New Roman"/>
          <w:sz w:val="24"/>
          <w:szCs w:val="24"/>
        </w:rPr>
        <w:t xml:space="preserve">afein terendah </w:t>
      </w:r>
      <w:r>
        <w:rPr>
          <w:rFonts w:ascii="Times New Roman" w:cs="Times New Roman" w:hAnsi="Times New Roman"/>
          <w:sz w:val="24"/>
          <w:szCs w:val="24"/>
        </w:rPr>
        <w:t>ditunjukkan oleh kopi arabika</w:t>
      </w:r>
      <w:r>
        <w:rPr>
          <w:rFonts w:ascii="Times New Roman" w:cs="Times New Roman" w:hAnsi="Times New Roman"/>
          <w:sz w:val="24"/>
          <w:szCs w:val="24"/>
          <w:lang w:val="en-US"/>
        </w:rPr>
        <w:t xml:space="preserve"> specialty.</w:t>
      </w:r>
    </w:p>
    <w:p>
      <w:pPr>
        <w:pStyle w:val="style0"/>
        <w:spacing w:after="0" w:lineRule="auto" w:line="240"/>
        <w:ind w:right="4"/>
        <w:jc w:val="both"/>
        <w:rPr>
          <w:rFonts w:ascii="Times New Roman" w:cs="Times New Roman" w:eastAsia="Times New Roman" w:hAnsi="Times New Roman"/>
          <w:i/>
          <w:sz w:val="24"/>
          <w:szCs w:val="24"/>
          <w:lang w:val="en-US"/>
        </w:rPr>
      </w:pPr>
      <w:r>
        <w:rPr>
          <w:rFonts w:ascii="Times New Roman" w:cs="Times New Roman" w:eastAsia="Times New Roman" w:hAnsi="Times New Roman"/>
          <w:b/>
          <w:sz w:val="24"/>
          <w:szCs w:val="24"/>
        </w:rPr>
        <w:t>Kata kunci :</w:t>
      </w:r>
      <w:r>
        <w:t xml:space="preserve"> </w:t>
      </w:r>
      <w:r>
        <w:rPr>
          <w:rFonts w:ascii="Times New Roman" w:cs="Times New Roman" w:eastAsia="Times New Roman" w:hAnsi="Times New Roman"/>
          <w:sz w:val="24"/>
          <w:szCs w:val="24"/>
        </w:rPr>
        <w:t>kopi arabika, Kafein,organoleptic</w:t>
      </w:r>
      <w:r>
        <w:rPr>
          <w:rFonts w:ascii="Times New Roman" w:cs="Times New Roman" w:eastAsia="Times New Roman" w:hAnsi="Times New Roman"/>
          <w:sz w:val="24"/>
          <w:szCs w:val="24"/>
          <w:lang w:val="en-US"/>
        </w:rPr>
        <w:t>.</w:t>
      </w:r>
    </w:p>
    <w:p>
      <w:pPr>
        <w:pStyle w:val="style0"/>
        <w:spacing w:after="0" w:lineRule="auto" w:line="360"/>
        <w:ind w:right="4"/>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ABSTRACT</w:t>
      </w:r>
    </w:p>
    <w:p>
      <w:pPr>
        <w:pStyle w:val="style0"/>
        <w:spacing w:after="0" w:lineRule="auto" w:line="240"/>
        <w:ind w:right="4"/>
        <w:jc w:val="both"/>
        <w:rPr>
          <w:rFonts w:ascii="Times New Roman" w:cs="Times New Roman" w:eastAsia="Times New Roman" w:hAnsi="Times New Roman"/>
          <w:i/>
          <w:sz w:val="24"/>
          <w:szCs w:val="24"/>
          <w:lang w:val="en-US"/>
        </w:rPr>
      </w:pPr>
      <w:r>
        <w:rPr>
          <w:rFonts w:ascii="Times New Roman" w:cs="Times New Roman" w:eastAsia="Times New Roman" w:hAnsi="Times New Roman"/>
          <w:i/>
          <w:sz w:val="24"/>
          <w:szCs w:val="24"/>
        </w:rPr>
        <w:t>This study aims to determine the results of quality testing of several types of coffee powder found in the Baitul Qiradh Baburrayyan Cooperative in Central Aceh. This research was conducted from August to October 2022 in Nagan Raya Regency. For the analysis of the quality of coffee powder was carried out at the Food Analysis Laboratory of the Agricultural Product Technology Study Program, Faculty of Agriculture, Syiah Kuala University.This research used a survey method with the number of panelists consisting of 100 peopleThe parameters of this study consisted of taste tests and chemical quality tests of several types of arabica coffee produced at KBQ Babruyyan. The taste test is determined by organoleptic testing consisting of color, aroma, taste and texture analysis while the chemical quality analysis consists of caffeine content analysis determined using a 275nm wavelength phantom spectrophotomrtr.</w:t>
      </w:r>
      <w:r>
        <w:rPr>
          <w:rFonts w:ascii="Times New Roman" w:cs="Times New Roman" w:eastAsia="Times New Roman" w:hAnsi="Times New Roman"/>
          <w:i/>
          <w:sz w:val="24"/>
          <w:szCs w:val="24"/>
        </w:rPr>
        <w:t xml:space="preserve"> </w:t>
      </w:r>
      <w:r>
        <w:rPr>
          <w:rFonts w:ascii="Times New Roman" w:cs="Times New Roman" w:eastAsia="Times New Roman" w:hAnsi="Times New Roman"/>
          <w:i/>
          <w:sz w:val="24"/>
          <w:szCs w:val="24"/>
        </w:rPr>
        <w:t>The results showed that there were differences in organoleptic testing values based on aroma, color, taste and texture. Arabica coffee types specialty, premium, longbery, and natural, show the highest score for aroma parameters with categories of very like, like, neutral, dislike, very dislike. The results of chemical quality testing show that the highest caffeine levels are found in natural types of coffee, while the lowest caffeine levels are shown by specialty arabica coffee.</w:t>
      </w:r>
    </w:p>
    <w:p>
      <w:pPr>
        <w:pStyle w:val="style0"/>
        <w:spacing w:after="0" w:lineRule="auto" w:line="240"/>
        <w:ind w:right="4"/>
        <w:jc w:val="both"/>
        <w:rPr>
          <w:rFonts w:ascii="Times New Roman" w:cs="Times New Roman" w:eastAsia="Times New Roman" w:hAnsi="Times New Roman"/>
          <w:i/>
          <w:sz w:val="24"/>
          <w:szCs w:val="24"/>
          <w:lang w:val="en-US"/>
        </w:rPr>
      </w:pPr>
    </w:p>
    <w:p>
      <w:pPr>
        <w:pStyle w:val="style0"/>
        <w:spacing w:after="0" w:lineRule="auto" w:line="240"/>
        <w:ind w:right="4"/>
        <w:jc w:val="both"/>
        <w:rPr>
          <w:rFonts w:ascii="Times New Roman" w:cs="Times New Roman" w:eastAsia="Times New Roman" w:hAnsi="Times New Roman"/>
          <w:i/>
          <w:sz w:val="24"/>
          <w:szCs w:val="24"/>
        </w:rPr>
      </w:pPr>
      <w:r>
        <w:rPr>
          <w:rFonts w:ascii="Times New Roman" w:cs="Times New Roman" w:eastAsia="Times New Roman" w:hAnsi="Times New Roman"/>
          <w:b/>
          <w:i/>
          <w:sz w:val="24"/>
          <w:szCs w:val="24"/>
        </w:rPr>
        <w:t xml:space="preserve"> Keywords</w:t>
      </w:r>
      <w:r>
        <w:rPr>
          <w:rFonts w:ascii="Times New Roman" w:cs="Times New Roman" w:eastAsia="Times New Roman" w:hAnsi="Times New Roman"/>
          <w:i/>
          <w:sz w:val="24"/>
          <w:szCs w:val="24"/>
        </w:rPr>
        <w:t>: arabica coffee, caffeine, organoleptic</w:t>
      </w:r>
      <w:r>
        <w:rPr>
          <w:rFonts w:ascii="Times New Roman" w:cs="Times New Roman" w:eastAsia="Times New Roman" w:hAnsi="Times New Roman"/>
          <w:i/>
          <w:sz w:val="24"/>
          <w:szCs w:val="24"/>
          <w:lang w:val="en-US"/>
        </w:rPr>
        <w:t>.</w:t>
      </w:r>
    </w:p>
    <w:p>
      <w:pPr>
        <w:pStyle w:val="style0"/>
        <w:spacing w:after="0" w:lineRule="auto" w:line="240"/>
        <w:ind w:right="4682"/>
        <w:jc w:val="both"/>
        <w:rPr>
          <w:rFonts w:ascii="Times New Roman" w:cs="Times New Roman" w:eastAsia="Times New Roman" w:hAnsi="Times New Roman"/>
          <w:sz w:val="24"/>
          <w:szCs w:val="24"/>
        </w:rPr>
      </w:pPr>
    </w:p>
    <w:p>
      <w:pPr>
        <w:pStyle w:val="style0"/>
        <w:spacing w:after="0" w:lineRule="auto" w:line="360"/>
        <w:ind w:right="4682"/>
        <w:jc w:val="both"/>
        <w:rPr>
          <w:rFonts w:ascii="Times New Roman" w:cs="Times New Roman" w:eastAsia="Times New Roman" w:hAnsi="Times New Roman"/>
          <w:sz w:val="24"/>
          <w:szCs w:val="24"/>
          <w:lang w:val="en-US"/>
        </w:rPr>
      </w:pPr>
    </w:p>
    <w:p>
      <w:pPr>
        <w:pStyle w:val="style0"/>
        <w:spacing w:after="0" w:lineRule="auto" w:line="360"/>
        <w:ind w:right="4682"/>
        <w:jc w:val="both"/>
        <w:rPr>
          <w:rFonts w:ascii="Times New Roman" w:cs="Times New Roman" w:eastAsia="Times New Roman" w:hAnsi="Times New Roman"/>
          <w:sz w:val="24"/>
          <w:szCs w:val="24"/>
          <w:lang w:val="en-US"/>
        </w:rPr>
      </w:pPr>
    </w:p>
    <w:p>
      <w:pPr>
        <w:pStyle w:val="style0"/>
        <w:spacing w:after="0" w:lineRule="auto" w:line="360"/>
        <w:ind w:right="4682"/>
        <w:jc w:val="both"/>
        <w:rPr>
          <w:rFonts w:ascii="Times New Roman" w:cs="Times New Roman" w:eastAsia="Times New Roman" w:hAnsi="Times New Roman"/>
          <w:sz w:val="24"/>
          <w:szCs w:val="24"/>
          <w:lang w:val="en-US"/>
        </w:rPr>
      </w:pPr>
    </w:p>
    <w:p>
      <w:pPr>
        <w:pStyle w:val="style0"/>
        <w:spacing w:after="0" w:lineRule="auto" w:line="360"/>
        <w:ind w:right="4682"/>
        <w:jc w:val="both"/>
        <w:rPr>
          <w:rFonts w:ascii="Times New Roman" w:cs="Times New Roman" w:eastAsia="Times New Roman" w:hAnsi="Times New Roman"/>
          <w:sz w:val="24"/>
          <w:szCs w:val="24"/>
          <w:lang w:val="en-US"/>
        </w:rPr>
      </w:pPr>
    </w:p>
    <w:p>
      <w:pPr>
        <w:pStyle w:val="style0"/>
        <w:spacing w:after="0" w:lineRule="auto" w:line="360"/>
        <w:ind w:right="4682"/>
        <w:jc w:val="both"/>
        <w:rPr>
          <w:rFonts w:ascii="Times New Roman" w:cs="Times New Roman" w:eastAsia="Times New Roman" w:hAnsi="Times New Roman"/>
          <w:sz w:val="24"/>
          <w:szCs w:val="24"/>
          <w:lang w:val="en-US"/>
        </w:rPr>
      </w:pPr>
    </w:p>
    <w:p>
      <w:pPr>
        <w:pStyle w:val="style0"/>
        <w:spacing w:after="0" w:lineRule="auto" w:line="360"/>
        <w:ind w:right="4682"/>
        <w:jc w:val="both"/>
        <w:rPr>
          <w:rFonts w:ascii="Times New Roman" w:cs="Times New Roman" w:eastAsia="Times New Roman" w:hAnsi="Times New Roman"/>
          <w:sz w:val="24"/>
          <w:szCs w:val="24"/>
          <w:lang w:val="en-US"/>
        </w:rPr>
        <w:sectPr>
          <w:pgSz w:w="12240" w:h="15840" w:orient="portrait"/>
          <w:pgMar w:top="426" w:right="1440" w:bottom="993" w:left="1440" w:header="709" w:footer="709" w:gutter="0"/>
          <w:pgNumType w:start="1"/>
          <w:cols w:space="720"/>
        </w:sectPr>
      </w:pPr>
    </w:p>
    <w:p>
      <w:pPr>
        <w:pStyle w:val="style0"/>
        <w:spacing w:after="0" w:lineRule="auto" w:line="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PENDAHULUAN</w:t>
      </w:r>
    </w:p>
    <w:p>
      <w:pPr>
        <w:pStyle w:val="style0"/>
        <w:tabs>
          <w:tab w:val="left" w:leader="none" w:pos="394"/>
        </w:tabs>
        <w:spacing w:after="0"/>
        <w:jc w:val="both"/>
        <w:rPr>
          <w:rFonts w:ascii="Times New Roman" w:cs="Times New Roman" w:hAnsi="Times New Roman"/>
          <w:sz w:val="24"/>
          <w:szCs w:val="24"/>
          <w:lang w:val="en-US"/>
        </w:rPr>
      </w:pPr>
      <w:r>
        <w:rPr>
          <w:rFonts w:ascii="Times New Roman" w:cs="Times New Roman" w:hAnsi="Times New Roman"/>
          <w:sz w:val="24"/>
          <w:szCs w:val="24"/>
          <w:lang w:val="en-US"/>
        </w:rPr>
        <w:tab/>
      </w:r>
      <w:r>
        <w:rPr>
          <w:rFonts w:ascii="Times New Roman" w:cs="Times New Roman" w:hAnsi="Times New Roman"/>
          <w:sz w:val="24"/>
          <w:szCs w:val="24"/>
        </w:rPr>
        <w:t>Kopi merupakan salah satu bahan minuman yang memili</w:t>
      </w:r>
      <w:r>
        <w:rPr>
          <w:rFonts w:ascii="Times New Roman" w:cs="Times New Roman" w:hAnsi="Times New Roman"/>
          <w:sz w:val="24"/>
          <w:szCs w:val="24"/>
          <w:lang w:val="en-US"/>
        </w:rPr>
        <w:t>ki</w:t>
      </w:r>
      <w:r>
        <w:rPr>
          <w:rFonts w:ascii="Times New Roman" w:cs="Times New Roman" w:hAnsi="Times New Roman"/>
          <w:sz w:val="24"/>
          <w:szCs w:val="24"/>
        </w:rPr>
        <w:t xml:space="preserve"> aroma yang khas dan rasa yang nikmat serta memiliki khasiat yang dapat menyegarkan badan.</w:t>
      </w:r>
      <w:r>
        <w:rPr>
          <w:rFonts w:ascii="Times New Roman" w:cs="Times New Roman" w:hAnsi="Times New Roman"/>
          <w:sz w:val="24"/>
          <w:szCs w:val="24"/>
          <w:lang w:val="en-US"/>
        </w:rPr>
        <w:t xml:space="preserve"> </w:t>
      </w:r>
      <w:r>
        <w:rPr>
          <w:rFonts w:ascii="Times New Roman" w:cs="Times New Roman" w:hAnsi="Times New Roman"/>
          <w:sz w:val="24"/>
          <w:szCs w:val="24"/>
        </w:rPr>
        <w:t>Tidak hanya di Indonesia kopi juga di gemari oleh masyarakat dunia (Fitriyah et al., 2021).</w:t>
      </w:r>
      <w:r>
        <w:rPr>
          <w:lang w:val="en-US"/>
        </w:rPr>
        <w:t xml:space="preserve"> </w:t>
      </w:r>
      <w:r>
        <w:rPr>
          <w:rFonts w:ascii="Times New Roman" w:cs="Times New Roman" w:hAnsi="Times New Roman"/>
          <w:sz w:val="24"/>
          <w:szCs w:val="24"/>
        </w:rPr>
        <w:t>Indonesia menghasilkan dua jenis kopi berturut-turut</w:t>
      </w:r>
      <w:r>
        <w:rPr>
          <w:rFonts w:ascii="Times New Roman" w:cs="Times New Roman" w:hAnsi="Times New Roman"/>
          <w:sz w:val="24"/>
          <w:szCs w:val="24"/>
          <w:lang w:val="en-US"/>
        </w:rPr>
        <w:t xml:space="preserve"> </w:t>
      </w:r>
      <w:r>
        <w:rPr>
          <w:rFonts w:ascii="Times New Roman" w:cs="Times New Roman" w:hAnsi="Times New Roman"/>
          <w:sz w:val="24"/>
          <w:szCs w:val="24"/>
        </w:rPr>
        <w:t>berdasarkan volume produksinya yaitu Robusta dan Arabika (Direktorat Jendral Perkebunan,et al 2014). Koperasi Baitul Qiradh (KBQ)</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baburayan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adalah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salah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satu</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koperasi</w:t>
      </w:r>
      <w:r>
        <w:rPr>
          <w:rFonts w:ascii="Times New Roman" w:cs="Times New Roman" w:hAnsi="Times New Roman"/>
          <w:sz w:val="24"/>
          <w:szCs w:val="24"/>
          <w:lang w:val="en-US"/>
        </w:rPr>
        <w:t xml:space="preserve"> yang </w:t>
      </w:r>
      <w:r>
        <w:rPr>
          <w:rFonts w:ascii="Times New Roman" w:cs="Times New Roman" w:hAnsi="Times New Roman"/>
          <w:sz w:val="24"/>
          <w:szCs w:val="24"/>
          <w:lang w:val="en-US"/>
        </w:rPr>
        <w:t>terletak</w:t>
      </w:r>
      <w:r>
        <w:rPr>
          <w:rFonts w:ascii="Times New Roman" w:cs="Times New Roman" w:hAnsi="Times New Roman"/>
          <w:sz w:val="24"/>
          <w:szCs w:val="24"/>
          <w:lang w:val="en-US"/>
        </w:rPr>
        <w:t xml:space="preserve"> di </w:t>
      </w:r>
      <w:r>
        <w:rPr>
          <w:rFonts w:ascii="Times New Roman" w:cs="Times New Roman" w:hAnsi="Times New Roman"/>
          <w:sz w:val="24"/>
          <w:szCs w:val="24"/>
          <w:lang w:val="en-US"/>
        </w:rPr>
        <w:t>kawasan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tinggi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gayo</w:t>
      </w:r>
      <w:r>
        <w:rPr>
          <w:rFonts w:ascii="Times New Roman" w:cs="Times New Roman" w:hAnsi="Times New Roman"/>
          <w:sz w:val="24"/>
          <w:szCs w:val="24"/>
          <w:lang w:val="en-US"/>
        </w:rPr>
        <w:t xml:space="preserve"> yang </w:t>
      </w:r>
      <w:r>
        <w:rPr>
          <w:rFonts w:ascii="Times New Roman" w:cs="Times New Roman" w:hAnsi="Times New Roman"/>
          <w:sz w:val="24"/>
          <w:szCs w:val="24"/>
          <w:lang w:val="en-US"/>
        </w:rPr>
        <w:t>bergerak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dibidang</w:t>
      </w:r>
      <w:r>
        <w:rPr>
          <w:rFonts w:ascii="Times New Roman" w:cs="Times New Roman" w:hAnsi="Times New Roman"/>
          <w:sz w:val="24"/>
          <w:szCs w:val="24"/>
          <w:lang w:val="en-US"/>
        </w:rPr>
        <w:t xml:space="preserve"> sector </w:t>
      </w:r>
      <w:r>
        <w:rPr>
          <w:rFonts w:ascii="Times New Roman" w:cs="Times New Roman" w:hAnsi="Times New Roman"/>
          <w:sz w:val="24"/>
          <w:szCs w:val="24"/>
          <w:lang w:val="en-US"/>
        </w:rPr>
        <w:t>riil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yaitu</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bidang</w:t>
      </w:r>
      <w:r>
        <w:rPr>
          <w:rFonts w:ascii="Times New Roman" w:cs="Times New Roman" w:hAnsi="Times New Roman"/>
          <w:sz w:val="24"/>
          <w:szCs w:val="24"/>
          <w:lang w:val="en-US"/>
        </w:rPr>
        <w:t xml:space="preserve"> processing </w:t>
      </w:r>
      <w:r>
        <w:rPr>
          <w:rFonts w:ascii="Times New Roman" w:cs="Times New Roman" w:hAnsi="Times New Roman"/>
          <w:sz w:val="24"/>
          <w:szCs w:val="24"/>
          <w:lang w:val="en-US"/>
        </w:rPr>
        <w:t>atau</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mengolah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biji</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dari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w:t>
      </w:r>
      <w:r>
        <w:rPr>
          <w:rFonts w:ascii="Times New Roman" w:cs="Times New Roman" w:hAnsi="Times New Roman"/>
          <w:sz w:val="24"/>
          <w:szCs w:val="24"/>
          <w:lang w:val="en-US"/>
        </w:rPr>
        <w:t>wal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pemetikan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hingga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pengetingan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juga</w:t>
      </w:r>
      <w:r>
        <w:rPr>
          <w:rFonts w:ascii="Times New Roman" w:cs="Times New Roman" w:hAnsi="Times New Roman"/>
          <w:sz w:val="24"/>
          <w:szCs w:val="24"/>
          <w:lang w:val="en-US"/>
        </w:rPr>
        <w:t xml:space="preserve"> di </w:t>
      </w:r>
      <w:r>
        <w:rPr>
          <w:rFonts w:ascii="Times New Roman" w:cs="Times New Roman" w:hAnsi="Times New Roman"/>
          <w:sz w:val="24"/>
          <w:szCs w:val="24"/>
          <w:lang w:val="en-US"/>
        </w:rPr>
        <w:t>bidang</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perdagangan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kopi.</w:t>
      </w:r>
      <w:r>
        <w:rPr>
          <w:rFonts w:ascii="Times New Roman" w:cs="Times New Roman" w:hAnsi="Times New Roman"/>
          <w:sz w:val="24"/>
          <w:szCs w:val="24"/>
          <w:lang w:val="en-US"/>
        </w:rPr>
        <w:t>“KBQ</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baburrayan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didirika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pada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tanggal</w:t>
      </w:r>
      <w:r>
        <w:rPr>
          <w:rFonts w:ascii="Times New Roman" w:cs="Times New Roman" w:hAnsi="Times New Roman"/>
          <w:sz w:val="24"/>
          <w:szCs w:val="24"/>
          <w:lang w:val="en-US"/>
        </w:rPr>
        <w:t xml:space="preserve"> 21 </w:t>
      </w:r>
      <w:r>
        <w:rPr>
          <w:rFonts w:ascii="Times New Roman" w:cs="Times New Roman" w:hAnsi="Times New Roman"/>
          <w:sz w:val="24"/>
          <w:szCs w:val="24"/>
          <w:lang w:val="en-US"/>
        </w:rPr>
        <w:t>oktober</w:t>
      </w:r>
      <w:r>
        <w:rPr>
          <w:rFonts w:ascii="Times New Roman" w:cs="Times New Roman" w:hAnsi="Times New Roman"/>
          <w:sz w:val="24"/>
          <w:szCs w:val="24"/>
          <w:lang w:val="en-US"/>
        </w:rPr>
        <w:t xml:space="preserve"> 2002 yang </w:t>
      </w:r>
      <w:r>
        <w:rPr>
          <w:rFonts w:ascii="Times New Roman" w:cs="Times New Roman" w:hAnsi="Times New Roman"/>
          <w:sz w:val="24"/>
          <w:szCs w:val="24"/>
          <w:lang w:val="en-US"/>
        </w:rPr>
        <w:t>memproduksi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beberapa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jenis</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arabika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yaitu</w:t>
      </w:r>
      <w:r>
        <w:rPr>
          <w:rFonts w:ascii="Times New Roman" w:cs="Times New Roman" w:hAnsi="Times New Roman"/>
          <w:sz w:val="24"/>
          <w:szCs w:val="24"/>
          <w:lang w:val="en-US"/>
        </w:rPr>
        <w:t xml:space="preserve"> kopi specialty, premium, </w:t>
      </w:r>
      <w:r>
        <w:rPr>
          <w:rFonts w:ascii="Times New Roman" w:cs="Times New Roman" w:hAnsi="Times New Roman"/>
          <w:sz w:val="24"/>
          <w:szCs w:val="24"/>
          <w:lang w:val="en-US"/>
        </w:rPr>
        <w:t>longbery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serta</w:t>
      </w:r>
      <w:r>
        <w:rPr>
          <w:rFonts w:ascii="Times New Roman" w:cs="Times New Roman" w:hAnsi="Times New Roman"/>
          <w:sz w:val="24"/>
          <w:szCs w:val="24"/>
          <w:lang w:val="en-US"/>
        </w:rPr>
        <w:t xml:space="preserve"> natural.</w:t>
      </w:r>
    </w:p>
    <w:p>
      <w:pPr>
        <w:pStyle w:val="style0"/>
        <w:tabs>
          <w:tab w:val="left" w:leader="none" w:pos="394"/>
        </w:tabs>
        <w:spacing w:after="0"/>
        <w:jc w:val="both"/>
        <w:rPr>
          <w:rFonts w:ascii="Times New Roman" w:cs="Times New Roman" w:hAnsi="Times New Roman"/>
          <w:color w:val="000000"/>
          <w:sz w:val="24"/>
          <w:szCs w:val="24"/>
          <w:lang w:val="en-US"/>
        </w:rPr>
      </w:pPr>
      <w:r>
        <w:rPr>
          <w:rFonts w:ascii="Times New Roman" w:cs="Times New Roman" w:hAnsi="Times New Roman"/>
          <w:sz w:val="24"/>
          <w:szCs w:val="24"/>
          <w:lang w:val="en-US"/>
        </w:rPr>
        <w:tab/>
      </w:r>
      <w:r>
        <w:rPr>
          <w:rFonts w:ascii="Times New Roman" w:cs="Times New Roman" w:hAnsi="Times New Roman"/>
          <w:color w:val="000000"/>
          <w:sz w:val="24"/>
          <w:szCs w:val="24"/>
        </w:rPr>
        <w:t>Kopi spe</w:t>
      </w:r>
      <w:r>
        <w:rPr>
          <w:rFonts w:ascii="Times New Roman" w:cs="Times New Roman" w:hAnsi="Times New Roman"/>
          <w:color w:val="000000"/>
          <w:sz w:val="24"/>
          <w:szCs w:val="24"/>
          <w:lang w:val="en-US"/>
        </w:rPr>
        <w:t>ci</w:t>
      </w:r>
      <w:r>
        <w:rPr>
          <w:rFonts w:ascii="Times New Roman" w:cs="Times New Roman" w:hAnsi="Times New Roman"/>
          <w:color w:val="000000"/>
          <w:sz w:val="24"/>
          <w:szCs w:val="24"/>
        </w:rPr>
        <w:t>ality merupakan jenis biji kopi yang berkualitas yang dipetik ketika dipanen wajib yang sudah berwarna merah saja, yang kemudian diproses menjadi green bean</w:t>
      </w:r>
      <w:r>
        <w:rPr>
          <w:rFonts w:ascii="Times New Roman" w:cs="Times New Roman" w:hAnsi="Times New Roman"/>
          <w:color w:val="000000"/>
          <w:sz w:val="24"/>
          <w:szCs w:val="24"/>
          <w:lang w:val="en-US"/>
        </w:rPr>
        <w:t xml:space="preserve"> (Sepulveda, et al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 xml:space="preserve">2016). </w:t>
      </w:r>
      <w:r>
        <w:rPr>
          <w:rFonts w:ascii="Times New Roman" w:cs="Times New Roman" w:hAnsi="Times New Roman"/>
          <w:color w:val="000000"/>
          <w:sz w:val="24"/>
          <w:szCs w:val="24"/>
        </w:rPr>
        <w:t>Kopi premium adalah kopi dengan grade atau kelas kedua dalam proses green grading</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Yusmanizar</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Maulana</w:t>
      </w:r>
      <w:r>
        <w:rPr>
          <w:rFonts w:ascii="Times New Roman" w:cs="Times New Roman" w:hAnsi="Times New Roman"/>
          <w:color w:val="000000"/>
          <w:sz w:val="24"/>
          <w:szCs w:val="24"/>
          <w:lang w:val="en-US"/>
        </w:rPr>
        <w:t xml:space="preserve"> et al</w:t>
      </w:r>
      <w:r>
        <w:rPr>
          <w:rFonts w:ascii="Times New Roman" w:cs="Times New Roman" w:hAnsi="Times New Roman"/>
          <w:color w:val="000000"/>
          <w:sz w:val="24"/>
          <w:szCs w:val="24"/>
          <w:lang w:val="en-US"/>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2013).</w:t>
      </w:r>
    </w:p>
    <w:p>
      <w:pPr>
        <w:pStyle w:val="style0"/>
        <w:tabs>
          <w:tab w:val="left" w:leader="none" w:pos="394"/>
        </w:tabs>
        <w:spacing w:after="0"/>
        <w:jc w:val="both"/>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b/>
      </w:r>
      <w:r>
        <w:rPr>
          <w:rFonts w:ascii="Times New Roman" w:cs="Times New Roman" w:hAnsi="Times New Roman"/>
          <w:color w:val="000000"/>
          <w:sz w:val="24"/>
          <w:szCs w:val="24"/>
          <w:lang w:val="en-US"/>
        </w:rPr>
        <w:t xml:space="preserve">Kopi </w:t>
      </w:r>
      <w:r>
        <w:rPr>
          <w:rFonts w:ascii="Times New Roman" w:cs="Times New Roman" w:hAnsi="Times New Roman"/>
          <w:color w:val="000000"/>
          <w:sz w:val="24"/>
          <w:szCs w:val="24"/>
          <w:lang w:val="en-US"/>
        </w:rPr>
        <w:t>longbery</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merupakan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jenis</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biji</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pilihan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dengan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bentuk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fisik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panjang</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dibandingkan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bentuk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fisik</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pada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umumnya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serta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memiliki</w:t>
      </w:r>
      <w:r>
        <w:rPr>
          <w:rFonts w:ascii="Times New Roman" w:cs="Times New Roman" w:hAnsi="Times New Roman"/>
          <w:color w:val="000000"/>
          <w:sz w:val="24"/>
          <w:szCs w:val="24"/>
          <w:lang w:val="en-US"/>
        </w:rPr>
        <w:t xml:space="preserve"> rasa </w:t>
      </w:r>
      <w:r>
        <w:rPr>
          <w:rFonts w:ascii="Times New Roman" w:cs="Times New Roman" w:hAnsi="Times New Roman"/>
          <w:color w:val="000000"/>
          <w:sz w:val="24"/>
          <w:szCs w:val="24"/>
          <w:lang w:val="en-US"/>
        </w:rPr>
        <w:t>pedas</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dan</w:t>
      </w:r>
      <w:r>
        <w:rPr>
          <w:rFonts w:ascii="Times New Roman" w:cs="Times New Roman" w:hAnsi="Times New Roman"/>
          <w:color w:val="000000"/>
          <w:sz w:val="24"/>
          <w:szCs w:val="24"/>
          <w:lang w:val="en-US"/>
        </w:rPr>
        <w:t xml:space="preserve"> aroma </w:t>
      </w:r>
      <w:r>
        <w:rPr>
          <w:rFonts w:ascii="Times New Roman" w:cs="Times New Roman" w:hAnsi="Times New Roman"/>
          <w:color w:val="000000"/>
          <w:sz w:val="24"/>
          <w:szCs w:val="24"/>
          <w:lang w:val="en-US"/>
        </w:rPr>
        <w:t>rempah</w:t>
      </w:r>
      <w:r>
        <w:rPr>
          <w:rFonts w:ascii="Times New Roman" w:cs="Times New Roman" w:hAnsi="Times New Roman"/>
          <w:color w:val="000000"/>
          <w:sz w:val="24"/>
          <w:szCs w:val="24"/>
          <w:lang w:val="en-US"/>
        </w:rPr>
        <w:t xml:space="preserve"> yang </w:t>
      </w:r>
      <w:r>
        <w:rPr>
          <w:rFonts w:ascii="Times New Roman" w:cs="Times New Roman" w:hAnsi="Times New Roman"/>
          <w:color w:val="000000"/>
          <w:sz w:val="24"/>
          <w:szCs w:val="24"/>
          <w:lang w:val="en-US"/>
        </w:rPr>
        <w:t>tajam</w:t>
      </w:r>
      <w:r>
        <w:rPr>
          <w:rFonts w:ascii="Times New Roman" w:cs="Times New Roman" w:hAnsi="Times New Roman"/>
          <w:color w:val="000000"/>
          <w:sz w:val="24"/>
          <w:szCs w:val="24"/>
          <w:lang w:val="en-US"/>
        </w:rPr>
        <w:t>.</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Sementara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itu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Menurut</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Kuba</w:t>
      </w:r>
      <w:r>
        <w:rPr>
          <w:rFonts w:ascii="Times New Roman" w:cs="Times New Roman" w:hAnsi="Times New Roman"/>
          <w:color w:val="000000"/>
          <w:sz w:val="24"/>
          <w:szCs w:val="24"/>
          <w:lang w:val="en-US"/>
        </w:rPr>
        <w:t xml:space="preserve"> (2015) </w:t>
      </w:r>
      <w:r>
        <w:rPr>
          <w:rFonts w:ascii="Times New Roman" w:cs="Times New Roman" w:hAnsi="Times New Roman"/>
          <w:color w:val="000000"/>
          <w:sz w:val="24"/>
          <w:szCs w:val="24"/>
          <w:lang w:val="en-US"/>
        </w:rPr>
        <w:t>ko</w:t>
      </w:r>
      <w:r>
        <w:rPr>
          <w:rFonts w:ascii="Times New Roman" w:cs="Times New Roman" w:hAnsi="Times New Roman"/>
          <w:color w:val="000000"/>
          <w:sz w:val="24"/>
          <w:szCs w:val="24"/>
          <w:lang w:val="en-US"/>
        </w:rPr>
        <w:t xml:space="preserve">pi  </w:t>
      </w:r>
      <w:r>
        <w:rPr>
          <w:rFonts w:ascii="Times New Roman" w:cs="Times New Roman" w:hAnsi="Times New Roman"/>
          <w:color w:val="000000"/>
          <w:sz w:val="24"/>
          <w:szCs w:val="24"/>
          <w:lang w:val="en-US"/>
        </w:rPr>
        <w:t>na</w:t>
      </w:r>
      <w:r>
        <w:rPr>
          <w:rFonts w:ascii="Times New Roman" w:cs="Times New Roman" w:hAnsi="Times New Roman"/>
          <w:color w:val="000000"/>
          <w:sz w:val="24"/>
          <w:szCs w:val="24"/>
          <w:lang w:val="en-US"/>
        </w:rPr>
        <w:t>tural</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adalah</w:t>
      </w:r>
      <w:r>
        <w:rPr>
          <w:rFonts w:ascii="Times New Roman" w:cs="Times New Roman" w:hAnsi="Times New Roman"/>
          <w:color w:val="000000"/>
          <w:sz w:val="24"/>
          <w:szCs w:val="24"/>
          <w:lang w:val="en-US"/>
        </w:rPr>
        <w:t xml:space="preserve"> kopi yang </w:t>
      </w:r>
      <w:r>
        <w:rPr>
          <w:rFonts w:ascii="Times New Roman" w:cs="Times New Roman" w:hAnsi="Times New Roman"/>
          <w:color w:val="000000"/>
          <w:sz w:val="24"/>
          <w:szCs w:val="24"/>
          <w:lang w:val="en-US"/>
        </w:rPr>
        <w:t>pengolahannya</w:t>
      </w:r>
      <w:r>
        <w:rPr>
          <w:rFonts w:ascii="Times New Roman" w:cs="Times New Roman" w:hAnsi="Times New Roman"/>
          <w:color w:val="000000"/>
          <w:sz w:val="24"/>
          <w:szCs w:val="24"/>
          <w:lang w:val="en-US"/>
        </w:rPr>
        <w:t xml:space="preserve"> di </w:t>
      </w:r>
      <w:r>
        <w:rPr>
          <w:rFonts w:ascii="Times New Roman" w:cs="Times New Roman" w:hAnsi="Times New Roman"/>
          <w:color w:val="000000"/>
          <w:sz w:val="24"/>
          <w:szCs w:val="24"/>
          <w:lang w:val="en-US"/>
        </w:rPr>
        <w:t>jemur</w:t>
      </w:r>
      <w:r>
        <w:rPr>
          <w:rFonts w:ascii="Times New Roman" w:cs="Times New Roman" w:hAnsi="Times New Roman"/>
          <w:color w:val="000000"/>
          <w:sz w:val="24"/>
          <w:szCs w:val="24"/>
          <w:lang w:val="en-US"/>
        </w:rPr>
        <w:t xml:space="preserve"> di </w:t>
      </w:r>
      <w:r>
        <w:rPr>
          <w:rFonts w:ascii="Times New Roman" w:cs="Times New Roman" w:hAnsi="Times New Roman"/>
          <w:color w:val="000000"/>
          <w:sz w:val="24"/>
          <w:szCs w:val="24"/>
          <w:lang w:val="en-US"/>
        </w:rPr>
        <w:t>bawah</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sinar</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matahari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hingga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buah</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kering</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secara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alami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difermentasi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secara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aerob</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Widodo</w:t>
      </w:r>
      <w:r>
        <w:rPr>
          <w:rFonts w:ascii="Times New Roman" w:cs="Times New Roman" w:hAnsi="Times New Roman"/>
          <w:color w:val="000000"/>
          <w:sz w:val="24"/>
          <w:szCs w:val="24"/>
          <w:lang w:val="en-US"/>
        </w:rPr>
        <w:t xml:space="preserve"> et al., 2016).</w:t>
      </w:r>
    </w:p>
    <w:p>
      <w:pPr>
        <w:pStyle w:val="style0"/>
        <w:tabs>
          <w:tab w:val="left" w:leader="none" w:pos="394"/>
        </w:tabs>
        <w:spacing w:after="0"/>
        <w:jc w:val="both"/>
        <w:rPr>
          <w:rFonts w:ascii="Times New Roman" w:cs="Times New Roman" w:hAnsi="Times New Roman"/>
          <w:sz w:val="24"/>
          <w:szCs w:val="24"/>
        </w:rPr>
      </w:pPr>
      <w:r>
        <w:rPr>
          <w:rFonts w:ascii="Times New Roman" w:cs="Times New Roman" w:hAnsi="Times New Roman"/>
          <w:sz w:val="24"/>
          <w:szCs w:val="24"/>
          <w:lang w:val="en-US"/>
        </w:rPr>
        <w:tab/>
      </w:r>
      <w:r>
        <w:rPr>
          <w:rFonts w:ascii="Times New Roman" w:cs="Times New Roman" w:hAnsi="Times New Roman"/>
          <w:sz w:val="24"/>
          <w:szCs w:val="24"/>
        </w:rPr>
        <w:t>Kopi arabika (</w:t>
      </w:r>
      <w:r>
        <w:rPr>
          <w:rFonts w:ascii="Times New Roman" w:cs="Times New Roman" w:hAnsi="Times New Roman"/>
          <w:i/>
          <w:sz w:val="24"/>
          <w:szCs w:val="24"/>
        </w:rPr>
        <w:t>Coffea arabica</w:t>
      </w:r>
      <w:r>
        <w:rPr>
          <w:rFonts w:ascii="Times New Roman" w:cs="Times New Roman" w:hAnsi="Times New Roman"/>
          <w:sz w:val="24"/>
          <w:szCs w:val="24"/>
        </w:rPr>
        <w:t xml:space="preserve">) memiliki flavor dan rasa yang lebih disukai oleh konsumen dibandingkan dengan kopi robusta. Mutu cita rasa ini menyebabkan nilai atau harga kopi arabika di pasaran tinggi (Rendon et al., 2014). </w:t>
      </w:r>
      <w:r>
        <w:rPr>
          <w:rFonts w:ascii="Times New Roman" w:cs="Times New Roman" w:hAnsi="Times New Roman"/>
          <w:sz w:val="24"/>
          <w:szCs w:val="24"/>
          <w:lang w:val="en-US"/>
        </w:rPr>
        <w:t>Untuk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menentukan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mutu</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dapat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dilakukan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dengan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pengujian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cita</w:t>
      </w:r>
      <w:r>
        <w:rPr>
          <w:rFonts w:ascii="Times New Roman" w:cs="Times New Roman" w:hAnsi="Times New Roman"/>
          <w:sz w:val="24"/>
          <w:szCs w:val="24"/>
          <w:lang w:val="en-US"/>
        </w:rPr>
        <w:t xml:space="preserve"> rasa </w:t>
      </w:r>
      <w:r>
        <w:rPr>
          <w:rFonts w:ascii="Times New Roman" w:cs="Times New Roman" w:hAnsi="Times New Roman"/>
          <w:sz w:val="24"/>
          <w:szCs w:val="24"/>
          <w:lang w:val="en-US"/>
        </w:rPr>
        <w:t>dan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kimia</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Pengujian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kimia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merupakan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pengujian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organoleptik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Yusianto</w:t>
      </w:r>
      <w:r>
        <w:rPr>
          <w:rFonts w:ascii="Times New Roman" w:cs="Times New Roman" w:hAnsi="Times New Roman"/>
          <w:sz w:val="24"/>
          <w:szCs w:val="24"/>
          <w:lang w:val="en-US"/>
        </w:rPr>
        <w:t xml:space="preserve"> et al.</w:t>
      </w:r>
      <w:r>
        <w:rPr>
          <w:rFonts w:ascii="Times New Roman" w:cs="Times New Roman" w:hAnsi="Times New Roman"/>
          <w:sz w:val="24"/>
          <w:szCs w:val="24"/>
          <w:lang w:val="en-US"/>
        </w:rPr>
        <w:t>,2012</w:t>
      </w:r>
      <w:r>
        <w:rPr>
          <w:rFonts w:ascii="Times New Roman" w:cs="Times New Roman" w:hAnsi="Times New Roman"/>
          <w:sz w:val="24"/>
          <w:szCs w:val="24"/>
          <w:lang w:val="en-US"/>
        </w:rPr>
        <w:t>).</w:t>
      </w:r>
    </w:p>
    <w:p>
      <w:pPr>
        <w:pStyle w:val="style0"/>
        <w:tabs>
          <w:tab w:val="left" w:leader="none" w:pos="394"/>
        </w:tabs>
        <w:spacing w:after="0"/>
        <w:jc w:val="both"/>
        <w:rPr>
          <w:rFonts w:ascii="Times New Roman" w:cs="Times New Roman" w:hAnsi="Times New Roman"/>
          <w:sz w:val="24"/>
          <w:szCs w:val="24"/>
          <w:lang w:val="en-US"/>
        </w:rPr>
      </w:pPr>
      <w:r>
        <w:rPr>
          <w:rFonts w:ascii="Times New Roman" w:cs="Times New Roman" w:hAnsi="Times New Roman"/>
          <w:sz w:val="24"/>
          <w:szCs w:val="24"/>
        </w:rPr>
        <w:tab/>
      </w:r>
      <w:r>
        <w:rPr>
          <w:rFonts w:ascii="Times New Roman" w:cs="Times New Roman" w:hAnsi="Times New Roman"/>
          <w:sz w:val="24"/>
          <w:szCs w:val="24"/>
          <w:lang w:val="en-US" w:eastAsia="en-US"/>
        </w:rPr>
        <w:t>Uji</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organoleptik</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adalah</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suatu</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metode</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pengujian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untuk</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mengetahui</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tingkat</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kesukaanpanelis</w:t>
      </w:r>
      <w:r>
        <w:rPr>
          <w:rFonts w:ascii="Times New Roman" w:cs="Times New Roman" w:hAnsi="Times New Roman"/>
          <w:sz w:val="24"/>
          <w:szCs w:val="24"/>
          <w:lang w:eastAsia="en-US"/>
        </w:rPr>
        <w:t xml:space="preserve"> </w:t>
      </w:r>
      <w:r>
        <w:rPr>
          <w:rFonts w:ascii="Times New Roman" w:cs="Times New Roman" w:hAnsi="Times New Roman"/>
          <w:sz w:val="24"/>
          <w:szCs w:val="24"/>
          <w:lang w:val="en-US" w:eastAsia="en-US"/>
        </w:rPr>
        <w:t>terhadap</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warna</w:t>
      </w:r>
      <w:r>
        <w:rPr>
          <w:rFonts w:ascii="Times New Roman" w:cs="Times New Roman" w:hAnsi="Times New Roman"/>
          <w:sz w:val="24"/>
          <w:szCs w:val="24"/>
          <w:lang w:val="en-US" w:eastAsia="en-US"/>
        </w:rPr>
        <w:t>,aroma,rasa</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dan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tekstur</w:t>
      </w:r>
      <w:r>
        <w:rPr>
          <w:rFonts w:ascii="Times New Roman" w:cs="Times New Roman" w:hAnsi="Times New Roman"/>
          <w:sz w:val="24"/>
          <w:szCs w:val="24"/>
          <w:lang w:val="en-US" w:eastAsia="en-US"/>
        </w:rPr>
        <w:t xml:space="preserve"> yang </w:t>
      </w:r>
      <w:r>
        <w:rPr>
          <w:rFonts w:ascii="Times New Roman" w:cs="Times New Roman" w:hAnsi="Times New Roman"/>
          <w:sz w:val="24"/>
          <w:szCs w:val="24"/>
          <w:lang w:val="en-US" w:eastAsia="en-US"/>
        </w:rPr>
        <w:t>dihasilkan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dari</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masing-masing</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perlakuan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Indra</w:t>
      </w:r>
      <w:r>
        <w:rPr>
          <w:rFonts w:ascii="Times New Roman" w:cs="Times New Roman" w:hAnsi="Times New Roman"/>
          <w:sz w:val="24"/>
          <w:szCs w:val="24"/>
          <w:lang w:val="en-US" w:eastAsia="en-US"/>
        </w:rPr>
        <w:t xml:space="preserve"> yang </w:t>
      </w:r>
      <w:r>
        <w:rPr>
          <w:rFonts w:ascii="Times New Roman" w:cs="Times New Roman" w:hAnsi="Times New Roman"/>
          <w:sz w:val="24"/>
          <w:szCs w:val="24"/>
          <w:lang w:val="en-US" w:eastAsia="en-US"/>
        </w:rPr>
        <w:t>berperan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dalam</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uji</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organoleptik</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adalah</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indra</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penglihatan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penciuman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pencicipan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peraba</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dan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pendengaran</w:t>
      </w:r>
      <w:r>
        <w:rPr>
          <w:rFonts w:ascii="Times New Roman" w:cs="Times New Roman" w:hAnsi="Times New Roman"/>
          <w:sz w:val="24"/>
          <w:szCs w:val="24"/>
          <w:lang w:eastAsia="en-US"/>
        </w:rPr>
        <w:t xml:space="preserve"> </w:t>
      </w:r>
      <w:r>
        <w:rPr>
          <w:rFonts w:ascii="Times New Roman" w:cs="Times New Roman" w:hAnsi="Times New Roman"/>
          <w:sz w:val="24"/>
          <w:szCs w:val="24"/>
          <w:lang w:val="en-US" w:eastAsia="en-US"/>
        </w:rPr>
        <w:t>(</w:t>
      </w:r>
      <w:r>
        <w:rPr>
          <w:rFonts w:ascii="Times New Roman" w:cs="Times New Roman" w:hAnsi="Times New Roman"/>
          <w:sz w:val="24"/>
          <w:szCs w:val="24"/>
          <w:lang w:val="en-US" w:eastAsia="en-US"/>
        </w:rPr>
        <w:t>Tenri</w:t>
      </w:r>
      <w:r>
        <w:rPr>
          <w:rFonts w:ascii="Times New Roman" w:cs="Times New Roman" w:hAnsi="Times New Roman"/>
          <w:sz w:val="24"/>
          <w:szCs w:val="24"/>
          <w:lang w:val="en-US" w:eastAsia="en-US"/>
        </w:rPr>
        <w:t>,</w:t>
      </w:r>
      <w:r>
        <w:rPr>
          <w:rFonts w:ascii="Times New Roman" w:cs="Times New Roman" w:hAnsi="Times New Roman"/>
          <w:sz w:val="24"/>
          <w:szCs w:val="24"/>
          <w:lang w:eastAsia="en-US"/>
        </w:rPr>
        <w:t xml:space="preserve"> B</w:t>
      </w:r>
      <w:r>
        <w:rPr>
          <w:rFonts w:ascii="Times New Roman" w:cs="Times New Roman" w:hAnsi="Times New Roman"/>
          <w:sz w:val="24"/>
          <w:szCs w:val="24"/>
          <w:lang w:val="en-US" w:eastAsia="en-US"/>
        </w:rPr>
        <w:t>aharuddin</w:t>
      </w:r>
      <w:r>
        <w:rPr>
          <w:rFonts w:ascii="Times New Roman" w:cs="Times New Roman" w:hAnsi="Times New Roman"/>
          <w:sz w:val="24"/>
          <w:szCs w:val="24"/>
          <w:lang w:val="en-US" w:eastAsia="en-US"/>
        </w:rPr>
        <w:t xml:space="preserve"> &amp; </w:t>
      </w:r>
      <w:r>
        <w:rPr>
          <w:rFonts w:ascii="Times New Roman" w:cs="Times New Roman" w:hAnsi="Times New Roman"/>
          <w:sz w:val="24"/>
          <w:szCs w:val="24"/>
          <w:lang w:val="en-US" w:eastAsia="en-US"/>
        </w:rPr>
        <w:t>retno</w:t>
      </w:r>
      <w:r>
        <w:rPr>
          <w:rFonts w:ascii="Times New Roman" w:cs="Times New Roman" w:hAnsi="Times New Roman"/>
          <w:sz w:val="24"/>
          <w:szCs w:val="24"/>
          <w:lang w:val="en-US" w:eastAsia="en-US"/>
        </w:rPr>
        <w:t xml:space="preserve"> 2021). </w:t>
      </w:r>
      <w:r>
        <w:rPr>
          <w:rFonts w:ascii="Times New Roman" w:cs="Times New Roman" w:hAnsi="Times New Roman"/>
          <w:sz w:val="24"/>
          <w:szCs w:val="24"/>
          <w:lang w:val="en-US" w:eastAsia="en-US"/>
        </w:rPr>
        <w:t>Panelis</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diperlukan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untuk</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melaksanakan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penilaian</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organoleptik</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pada</w:t>
      </w:r>
      <w:r>
        <w:rPr>
          <w:rFonts w:ascii="Times New Roman" w:cs="Times New Roman" w:hAnsi="Times New Roman"/>
          <w:sz w:val="24"/>
          <w:szCs w:val="24"/>
          <w:lang w:val="en-US" w:eastAsia="en-US"/>
        </w:rPr>
        <w:t xml:space="preserve"> </w:t>
      </w:r>
      <w:r>
        <w:rPr>
          <w:rFonts w:ascii="Times New Roman" w:cs="Times New Roman" w:hAnsi="Times New Roman"/>
          <w:sz w:val="24"/>
          <w:szCs w:val="24"/>
          <w:lang w:val="en-US" w:eastAsia="en-US"/>
        </w:rPr>
        <w:t>seduhan</w:t>
      </w:r>
      <w:r>
        <w:rPr>
          <w:rFonts w:ascii="Times New Roman" w:cs="Times New Roman" w:hAnsi="Times New Roman"/>
          <w:sz w:val="24"/>
          <w:szCs w:val="24"/>
          <w:lang w:val="en-US" w:eastAsia="en-US"/>
        </w:rPr>
        <w:t xml:space="preserve"> kopi.</w:t>
      </w:r>
      <w:r>
        <w:rPr>
          <w:rFonts w:ascii="Times New Roman" w:cs="Times New Roman" w:hAnsi="Times New Roman"/>
          <w:sz w:val="24"/>
          <w:szCs w:val="24"/>
          <w:lang w:val="en-US" w:eastAsia="en-US"/>
        </w:rPr>
        <w:t xml:space="preserve"> </w:t>
      </w:r>
      <w:r>
        <w:rPr>
          <w:rFonts w:ascii="Times New Roman" w:cs="Times New Roman" w:hAnsi="Times New Roman"/>
          <w:color w:val="000000"/>
          <w:sz w:val="24"/>
          <w:szCs w:val="24"/>
          <w:lang w:val="en-US"/>
        </w:rPr>
        <w:t>Selain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itu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uji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mutu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dapat</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dilihat</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dari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kandungan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kimia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bubuk</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Saputri</w:t>
      </w:r>
      <w:r>
        <w:rPr>
          <w:rFonts w:ascii="Times New Roman" w:cs="Times New Roman" w:hAnsi="Times New Roman"/>
          <w:color w:val="000000"/>
          <w:sz w:val="24"/>
          <w:szCs w:val="24"/>
          <w:lang w:val="en-US"/>
        </w:rPr>
        <w:t xml:space="preserve"> et al.,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 xml:space="preserve">2020), </w:t>
      </w:r>
      <w:r>
        <w:rPr>
          <w:rFonts w:ascii="Times New Roman" w:cs="Times New Roman" w:hAnsi="Times New Roman"/>
          <w:color w:val="000000"/>
          <w:sz w:val="24"/>
          <w:szCs w:val="24"/>
          <w:lang w:val="en-US"/>
        </w:rPr>
        <w:t>kadar</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kimia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bubuk</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terdiri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dari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kafein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namun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berbeda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jenis</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maka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berbeda</w:t>
      </w:r>
      <w:r>
        <w:rPr>
          <w:rFonts w:ascii="Times New Roman" w:cs="Times New Roman" w:hAnsi="Times New Roman"/>
          <w:color w:val="000000"/>
          <w:sz w:val="24"/>
          <w:szCs w:val="24"/>
          <w:lang w:val="en-US"/>
        </w:rPr>
        <w:t xml:space="preserve"> pula </w:t>
      </w:r>
      <w:r>
        <w:rPr>
          <w:rFonts w:ascii="Times New Roman" w:cs="Times New Roman" w:hAnsi="Times New Roman"/>
          <w:color w:val="000000"/>
          <w:sz w:val="24"/>
          <w:szCs w:val="24"/>
          <w:lang w:val="en-US"/>
        </w:rPr>
        <w:t>kandugan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kimia</w:t>
      </w:r>
      <w:r>
        <w:rPr>
          <w:rFonts w:ascii="Times New Roman" w:cs="Times New Roman" w:hAnsi="Times New Roman"/>
          <w:color w:val="000000"/>
          <w:sz w:val="24"/>
          <w:szCs w:val="24"/>
          <w:lang w:val="en-US"/>
        </w:rPr>
        <w:t xml:space="preserve"> (Cheng et al.,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2016).</w:t>
      </w:r>
    </w:p>
    <w:p>
      <w:pPr>
        <w:pStyle w:val="style0"/>
        <w:tabs>
          <w:tab w:val="left" w:leader="none" w:pos="394"/>
        </w:tabs>
        <w:spacing w:after="0"/>
        <w:jc w:val="both"/>
        <w:rPr>
          <w:rFonts w:ascii="Times New Roman" w:cs="Times New Roman" w:hAnsi="Times New Roman"/>
          <w:color w:val="000000"/>
          <w:sz w:val="24"/>
          <w:szCs w:val="24"/>
          <w:lang w:val="en-US"/>
        </w:rPr>
      </w:pPr>
      <w:r>
        <w:rPr>
          <w:rFonts w:ascii="Times New Roman" w:cs="Times New Roman" w:hAnsi="Times New Roman"/>
          <w:color w:val="000000"/>
          <w:sz w:val="24"/>
          <w:szCs w:val="24"/>
          <w:lang w:val="en-US"/>
        </w:rPr>
        <w:tab/>
      </w:r>
      <w:r>
        <w:rPr>
          <w:rFonts w:ascii="Times New Roman" w:cs="Times New Roman" w:hAnsi="Times New Roman"/>
          <w:color w:val="000000"/>
          <w:sz w:val="24"/>
          <w:szCs w:val="24"/>
          <w:lang w:val="en-US"/>
        </w:rPr>
        <w:t>Berdasarkan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uraian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diatas</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belum</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terdapat</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hasil</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pengujian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mutu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baik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mutu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fisik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maupun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kimia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terhadap</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beberapa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jenis</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arabika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sehingga</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penelitian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ini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bertujuan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untuk</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mengetahui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menguji</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mutu</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dari</w:t>
      </w:r>
      <w:r>
        <w:rPr>
          <w:rFonts w:ascii="Times New Roman" w:cs="Times New Roman" w:hAnsi="Times New Roman"/>
          <w:color w:val="000000"/>
          <w:sz w:val="24"/>
          <w:szCs w:val="24"/>
          <w:lang w:val="en-US"/>
        </w:rPr>
        <w:t xml:space="preserve"> 4 </w:t>
      </w:r>
      <w:r>
        <w:rPr>
          <w:rFonts w:ascii="Times New Roman" w:cs="Times New Roman" w:hAnsi="Times New Roman"/>
          <w:color w:val="000000"/>
          <w:sz w:val="24"/>
          <w:szCs w:val="24"/>
          <w:lang w:val="en-US"/>
        </w:rPr>
        <w:t>jenis</w:t>
      </w:r>
      <w:r>
        <w:rPr>
          <w:rFonts w:ascii="Times New Roman" w:cs="Times New Roman" w:hAnsi="Times New Roman"/>
          <w:color w:val="000000"/>
          <w:sz w:val="24"/>
          <w:szCs w:val="24"/>
          <w:lang w:val="en-US"/>
        </w:rPr>
        <w:t xml:space="preserve"> kopi </w:t>
      </w:r>
      <w:r>
        <w:rPr>
          <w:rFonts w:ascii="Times New Roman" w:cs="Times New Roman" w:hAnsi="Times New Roman"/>
          <w:color w:val="000000"/>
          <w:sz w:val="24"/>
          <w:szCs w:val="24"/>
          <w:lang w:val="en-US"/>
        </w:rPr>
        <w:t>arabika</w:t>
      </w:r>
      <w:r>
        <w:rPr>
          <w:rFonts w:ascii="Times New Roman" w:cs="Times New Roman" w:hAnsi="Times New Roman"/>
          <w:color w:val="000000"/>
          <w:sz w:val="24"/>
          <w:szCs w:val="24"/>
          <w:lang w:val="en-US"/>
        </w:rPr>
        <w:t xml:space="preserve"> yang di </w:t>
      </w:r>
      <w:r>
        <w:rPr>
          <w:rFonts w:ascii="Times New Roman" w:cs="Times New Roman" w:hAnsi="Times New Roman"/>
          <w:color w:val="000000"/>
          <w:sz w:val="24"/>
          <w:szCs w:val="24"/>
          <w:lang w:val="en-US"/>
        </w:rPr>
        <w:t>produksi</w:t>
      </w:r>
      <w:r>
        <w:rPr>
          <w:rFonts w:ascii="Times New Roman" w:cs="Times New Roman" w:hAnsi="Times New Roman"/>
          <w:color w:val="000000"/>
          <w:sz w:val="24"/>
          <w:szCs w:val="24"/>
          <w:lang w:val="en-US"/>
        </w:rPr>
        <w:t xml:space="preserve"> di KBQ </w:t>
      </w:r>
      <w:r>
        <w:rPr>
          <w:rFonts w:ascii="Times New Roman" w:cs="Times New Roman" w:hAnsi="Times New Roman"/>
          <w:color w:val="000000"/>
          <w:sz w:val="24"/>
          <w:szCs w:val="24"/>
          <w:lang w:val="en-US"/>
        </w:rPr>
        <w:t>babu</w:t>
      </w:r>
      <w:r>
        <w:rPr>
          <w:rFonts w:ascii="Times New Roman" w:cs="Times New Roman" w:hAnsi="Times New Roman"/>
          <w:color w:val="000000"/>
          <w:sz w:val="24"/>
          <w:szCs w:val="24"/>
          <w:lang w:val="en-US"/>
        </w:rPr>
        <w:t>r</w:t>
      </w:r>
      <w:r>
        <w:rPr>
          <w:rFonts w:ascii="Times New Roman" w:cs="Times New Roman" w:hAnsi="Times New Roman"/>
          <w:color w:val="000000"/>
          <w:sz w:val="24"/>
          <w:szCs w:val="24"/>
          <w:lang w:val="en-US"/>
        </w:rPr>
        <w:t>rayy</w:t>
      </w:r>
      <w:r>
        <w:rPr>
          <w:rFonts w:ascii="Times New Roman" w:cs="Times New Roman" w:hAnsi="Times New Roman"/>
          <w:color w:val="000000"/>
          <w:sz w:val="24"/>
          <w:szCs w:val="24"/>
          <w:lang w:val="en-US"/>
        </w:rPr>
        <w:t>an</w:t>
      </w:r>
      <w:r>
        <w:rPr>
          <w:rFonts w:ascii="Times New Roman" w:cs="Times New Roman" w:hAnsi="Times New Roman"/>
          <w:color w:val="000000"/>
          <w:sz w:val="24"/>
          <w:szCs w:val="24"/>
          <w:lang w:val="en-US"/>
        </w:rPr>
        <w:t>.</w:t>
      </w:r>
    </w:p>
    <w:p>
      <w:pPr>
        <w:pStyle w:val="style0"/>
        <w:tabs>
          <w:tab w:val="left" w:leader="none" w:pos="394"/>
        </w:tabs>
        <w:spacing w:after="0"/>
        <w:jc w:val="both"/>
        <w:rPr>
          <w:rFonts w:ascii="Times New Roman" w:cs="Times New Roman" w:hAnsi="Times New Roman"/>
          <w:color w:val="000000"/>
          <w:sz w:val="24"/>
          <w:szCs w:val="24"/>
        </w:rPr>
      </w:pPr>
    </w:p>
    <w:p>
      <w:pPr>
        <w:pStyle w:val="style0"/>
        <w:spacing w:after="0" w:lineRule="auto" w:line="360"/>
        <w:rPr>
          <w:rFonts w:ascii="Times New Roman" w:cs="Times New Roman" w:eastAsia="Times New Roman" w:hAnsi="Times New Roman"/>
          <w:b/>
          <w:sz w:val="24"/>
          <w:szCs w:val="24"/>
          <w:lang w:val="en-US"/>
        </w:rPr>
      </w:pPr>
      <w:r>
        <w:rPr>
          <w:rFonts w:ascii="Times New Roman" w:cs="Times New Roman" w:eastAsia="Times New Roman" w:hAnsi="Times New Roman"/>
          <w:b/>
          <w:sz w:val="24"/>
          <w:szCs w:val="24"/>
        </w:rPr>
        <w:t>METODE PENELITIAN</w:t>
      </w:r>
    </w:p>
    <w:p>
      <w:pPr>
        <w:pStyle w:val="style0"/>
        <w:tabs>
          <w:tab w:val="left" w:leader="none" w:pos="394"/>
        </w:tabs>
        <w:spacing w:after="0"/>
        <w:jc w:val="both"/>
        <w:rPr>
          <w:rFonts w:ascii="Times New Roman" w:cs="Times New Roman" w:hAnsi="Times New Roman"/>
          <w:sz w:val="24"/>
          <w:szCs w:val="24"/>
          <w:lang w:val="en-US"/>
        </w:rPr>
      </w:pPr>
      <w:r>
        <w:rPr>
          <w:rFonts w:ascii="Times New Roman" w:cs="Times New Roman" w:hAnsi="Times New Roman"/>
          <w:sz w:val="24"/>
          <w:szCs w:val="24"/>
        </w:rPr>
        <w:tab/>
      </w:r>
      <w:r>
        <w:rPr>
          <w:rFonts w:ascii="Times New Roman" w:cs="Times New Roman" w:hAnsi="Times New Roman"/>
          <w:sz w:val="24"/>
          <w:szCs w:val="24"/>
        </w:rPr>
        <w:t xml:space="preserve">Penelitian ini dilaksanakan pada bulan Agustus sampai </w:t>
      </w:r>
      <w:r>
        <w:rPr>
          <w:rFonts w:ascii="Times New Roman" w:cs="Times New Roman" w:hAnsi="Times New Roman"/>
          <w:sz w:val="24"/>
          <w:szCs w:val="24"/>
          <w:lang w:val="en-US"/>
        </w:rPr>
        <w:t>dengan</w:t>
      </w:r>
      <w:r>
        <w:rPr>
          <w:rFonts w:ascii="Times New Roman" w:cs="Times New Roman" w:hAnsi="Times New Roman"/>
          <w:sz w:val="24"/>
          <w:szCs w:val="24"/>
          <w:lang w:val="en-US"/>
        </w:rPr>
        <w:t xml:space="preserve"> </w:t>
      </w:r>
      <w:r>
        <w:rPr>
          <w:rFonts w:ascii="Times New Roman" w:cs="Times New Roman" w:hAnsi="Times New Roman"/>
          <w:sz w:val="24"/>
          <w:szCs w:val="24"/>
        </w:rPr>
        <w:t xml:space="preserve">bulan Oktober 2022 di Kabupaten Nagan Raya. Untuk Analisis kimia bubuk kopi dilakukan di Laboratorium Analisis Pangan Program </w:t>
      </w:r>
      <w:r>
        <w:rPr>
          <w:rFonts w:ascii="Times New Roman" w:cs="Times New Roman" w:hAnsi="Times New Roman"/>
          <w:sz w:val="24"/>
          <w:szCs w:val="24"/>
        </w:rPr>
        <w:t>Studi Teknologi Hasil Pertanian Fakultas Pertanian Universitas Syiah Ku</w:t>
      </w:r>
      <w:r>
        <w:rPr>
          <w:rFonts w:ascii="Times New Roman" w:cs="Times New Roman" w:hAnsi="Times New Roman"/>
          <w:sz w:val="24"/>
          <w:szCs w:val="24"/>
          <w:lang w:val="en-US"/>
        </w:rPr>
        <w:t>ala.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Penelitian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ini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menggunakan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beber</w:t>
      </w:r>
      <w:r>
        <w:rPr>
          <w:rFonts w:ascii="Times New Roman" w:cs="Times New Roman" w:hAnsi="Times New Roman"/>
          <w:sz w:val="24"/>
          <w:szCs w:val="24"/>
          <w:lang w:val="en-US"/>
        </w:rPr>
        <w:t>apa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jenis</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arabika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yaitu</w:t>
      </w:r>
      <w:r>
        <w:rPr>
          <w:rFonts w:ascii="Times New Roman" w:cs="Times New Roman" w:hAnsi="Times New Roman"/>
          <w:sz w:val="24"/>
          <w:szCs w:val="24"/>
          <w:lang w:val="en-US"/>
        </w:rPr>
        <w:t xml:space="preserve"> specialty, premium, </w:t>
      </w:r>
      <w:r>
        <w:rPr>
          <w:rFonts w:ascii="Times New Roman" w:cs="Times New Roman" w:hAnsi="Times New Roman"/>
          <w:sz w:val="24"/>
          <w:szCs w:val="24"/>
          <w:lang w:val="en-US"/>
        </w:rPr>
        <w:t>longbery</w:t>
      </w:r>
      <w:r>
        <w:rPr>
          <w:rFonts w:ascii="Times New Roman" w:cs="Times New Roman" w:hAnsi="Times New Roman"/>
          <w:sz w:val="24"/>
          <w:szCs w:val="24"/>
          <w:lang w:val="en-US"/>
        </w:rPr>
        <w:t>, natural.</w:t>
      </w:r>
    </w:p>
    <w:p>
      <w:pPr>
        <w:pStyle w:val="style0"/>
        <w:tabs>
          <w:tab w:val="left" w:leader="none" w:pos="394"/>
        </w:tabs>
        <w:spacing w:after="0"/>
        <w:jc w:val="both"/>
        <w:rPr>
          <w:rFonts w:ascii="Times New Roman" w:cs="Times New Roman" w:hAnsi="Times New Roman"/>
          <w:sz w:val="24"/>
          <w:szCs w:val="24"/>
        </w:rPr>
      </w:pPr>
      <w:r>
        <w:rPr>
          <w:rFonts w:ascii="Times New Roman" w:cs="Times New Roman" w:hAnsi="Times New Roman"/>
          <w:sz w:val="24"/>
          <w:szCs w:val="24"/>
          <w:lang w:val="en-US"/>
        </w:rPr>
        <w:t>Var</w:t>
      </w:r>
      <w:r>
        <w:rPr>
          <w:rFonts w:ascii="Times New Roman" w:cs="Times New Roman" w:hAnsi="Times New Roman"/>
          <w:sz w:val="24"/>
          <w:szCs w:val="24"/>
          <w:lang w:val="en-US"/>
        </w:rPr>
        <w:t xml:space="preserve">iable </w:t>
      </w:r>
      <w:r>
        <w:rPr>
          <w:rFonts w:ascii="Times New Roman" w:cs="Times New Roman" w:hAnsi="Times New Roman"/>
          <w:sz w:val="24"/>
          <w:szCs w:val="24"/>
          <w:lang w:val="en-US"/>
        </w:rPr>
        <w:t>pengamatan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mutu</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citarasa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w:t>
      </w:r>
      <w:r>
        <w:rPr>
          <w:rFonts w:ascii="Times New Roman" w:cs="Times New Roman" w:hAnsi="Times New Roman"/>
          <w:sz w:val="24"/>
          <w:szCs w:val="24"/>
          <w:lang w:val="en-US"/>
        </w:rPr>
        <w:t>erdiri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dari</w:t>
      </w:r>
      <w:r>
        <w:rPr>
          <w:rFonts w:ascii="Times New Roman" w:cs="Times New Roman" w:hAnsi="Times New Roman"/>
          <w:sz w:val="24"/>
          <w:szCs w:val="24"/>
          <w:lang w:val="en-US"/>
        </w:rPr>
        <w:t xml:space="preserve">  parameter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organolepti</w:t>
      </w:r>
      <w:r>
        <w:rPr>
          <w:rFonts w:ascii="Times New Roman" w:cs="Times New Roman" w:hAnsi="Times New Roman"/>
          <w:sz w:val="24"/>
          <w:szCs w:val="24"/>
        </w:rPr>
        <w:t>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yaitu</w:t>
      </w:r>
      <w:r>
        <w:rPr>
          <w:rFonts w:ascii="Times New Roman" w:cs="Times New Roman" w:hAnsi="Times New Roman"/>
          <w:sz w:val="24"/>
          <w:szCs w:val="24"/>
          <w:lang w:val="en-US"/>
        </w:rPr>
        <w:t xml:space="preserve"> aroma, </w:t>
      </w:r>
      <w:r>
        <w:rPr>
          <w:rFonts w:ascii="Times New Roman" w:cs="Times New Roman" w:hAnsi="Times New Roman"/>
          <w:sz w:val="24"/>
          <w:szCs w:val="24"/>
          <w:lang w:val="en-US"/>
        </w:rPr>
        <w:t>warna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tekstur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dan</w:t>
      </w:r>
      <w:r>
        <w:rPr>
          <w:rFonts w:ascii="Times New Roman" w:cs="Times New Roman" w:hAnsi="Times New Roman"/>
          <w:sz w:val="24"/>
          <w:szCs w:val="24"/>
          <w:lang w:val="en-US"/>
        </w:rPr>
        <w:t xml:space="preserve"> rasa</w:t>
      </w:r>
    </w:p>
    <w:p>
      <w:pPr>
        <w:pStyle w:val="style0"/>
        <w:tabs>
          <w:tab w:val="left" w:leader="none" w:pos="394"/>
        </w:tabs>
        <w:spacing w:after="0"/>
        <w:jc w:val="both"/>
        <w:rPr>
          <w:rFonts w:ascii="Times New Roman" w:cs="Times New Roman" w:hAnsi="Times New Roman"/>
          <w:sz w:val="24"/>
          <w:szCs w:val="24"/>
          <w:lang w:val="en-US"/>
        </w:rPr>
      </w:pPr>
      <w:r>
        <w:rPr>
          <w:rFonts w:ascii="Times New Roman" w:cs="Times New Roman" w:hAnsi="Times New Roman"/>
          <w:sz w:val="24"/>
          <w:szCs w:val="24"/>
        </w:rPr>
        <w:tab/>
      </w:r>
      <w:r>
        <w:rPr>
          <w:rFonts w:ascii="Times New Roman" w:cs="Times New Roman" w:hAnsi="Times New Roman"/>
          <w:sz w:val="24"/>
          <w:szCs w:val="24"/>
        </w:rPr>
        <w:t>Variabel mutu kimia terdiri dati analisis kadar kafei pada beberapa jenis kopi arabika</w:t>
      </w:r>
      <w:r>
        <w:rPr>
          <w:rFonts w:ascii="Times New Roman" w:cs="Times New Roman" w:hAnsi="Times New Roman"/>
          <w:sz w:val="24"/>
          <w:szCs w:val="24"/>
        </w:rPr>
        <w:t>.</w:t>
      </w:r>
      <w:r>
        <w:rPr>
          <w:rFonts w:ascii="Times New Roman" w:cs="Times New Roman" w:hAnsi="Times New Roman"/>
          <w:sz w:val="24"/>
          <w:szCs w:val="24"/>
          <w:lang w:val="en-US"/>
        </w:rPr>
        <w:t xml:space="preserve"> </w:t>
      </w:r>
      <w:r>
        <w:rPr>
          <w:rFonts w:ascii="Times New Roman" w:cs="Times New Roman" w:hAnsi="Times New Roman"/>
          <w:sz w:val="24"/>
          <w:szCs w:val="24"/>
        </w:rPr>
        <w:t>Metode penelitian uji organoleptik yang digunakan adalah metode survey dan disajikan secara deskriptif, sementara itu penentuan kadar kafein untuk pengujian mutu kim</w:t>
      </w:r>
      <w:r>
        <w:rPr>
          <w:rFonts w:ascii="Times New Roman" w:cs="Times New Roman" w:hAnsi="Times New Roman"/>
          <w:sz w:val="24"/>
          <w:szCs w:val="24"/>
        </w:rPr>
        <w:t>ia dengan  diuapkan menggunakan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Spektrofotometer</w:t>
      </w:r>
      <w:r>
        <w:rPr>
          <w:rFonts w:ascii="Times New Roman" w:cs="Times New Roman" w:hAnsi="Times New Roman"/>
          <w:sz w:val="24"/>
          <w:szCs w:val="24"/>
          <w:lang w:val="en-US"/>
        </w:rPr>
        <w:t xml:space="preserve"> UV-Vis </w:t>
      </w:r>
      <w:r>
        <w:rPr>
          <w:rFonts w:ascii="Times New Roman" w:cs="Times New Roman" w:hAnsi="Times New Roman"/>
          <w:sz w:val="24"/>
          <w:szCs w:val="24"/>
          <w:lang w:val="en-US"/>
        </w:rPr>
        <w:t>de</w:t>
      </w:r>
      <w:r>
        <w:rPr>
          <w:rFonts w:ascii="Times New Roman" w:cs="Times New Roman" w:hAnsi="Times New Roman"/>
          <w:sz w:val="24"/>
          <w:szCs w:val="24"/>
          <w:lang w:val="en-US"/>
        </w:rPr>
        <w:t>ngan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Panjang</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gelombang</w:t>
      </w:r>
      <w:r>
        <w:rPr>
          <w:rFonts w:ascii="Times New Roman" w:cs="Times New Roman" w:hAnsi="Times New Roman"/>
          <w:sz w:val="24"/>
          <w:szCs w:val="24"/>
          <w:lang w:val="en-US"/>
        </w:rPr>
        <w:t xml:space="preserve"> 275 </w:t>
      </w:r>
      <w:r>
        <w:rPr>
          <w:rFonts w:ascii="Times New Roman" w:cs="Times New Roman" w:hAnsi="Times New Roman"/>
          <w:sz w:val="24"/>
          <w:szCs w:val="24"/>
          <w:lang w:val="en-US"/>
        </w:rPr>
        <w:t>nm.s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Pemisahan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kafein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dari</w:t>
      </w:r>
      <w:r>
        <w:rPr>
          <w:rFonts w:ascii="Times New Roman" w:cs="Times New Roman" w:hAnsi="Times New Roman"/>
          <w:sz w:val="24"/>
          <w:szCs w:val="24"/>
          <w:lang w:val="en-US"/>
        </w:rPr>
        <w:t xml:space="preserve"> sample </w:t>
      </w:r>
      <w:r>
        <w:rPr>
          <w:rFonts w:ascii="Times New Roman" w:cs="Times New Roman" w:hAnsi="Times New Roman"/>
          <w:sz w:val="24"/>
          <w:szCs w:val="24"/>
          <w:lang w:val="en-US"/>
        </w:rPr>
        <w:t>kopi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dilakukan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dengan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metode</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ekstraksi</w:t>
      </w:r>
      <w:r>
        <w:rPr>
          <w:rFonts w:ascii="Times New Roman" w:cs="Times New Roman" w:hAnsi="Times New Roman"/>
          <w:sz w:val="24"/>
          <w:szCs w:val="24"/>
          <w:lang w:val="en-US"/>
        </w:rPr>
        <w:t xml:space="preserve"> yang </w:t>
      </w:r>
      <w:r>
        <w:rPr>
          <w:rFonts w:ascii="Times New Roman" w:cs="Times New Roman" w:hAnsi="Times New Roman"/>
          <w:sz w:val="24"/>
          <w:szCs w:val="24"/>
          <w:lang w:val="en-US"/>
        </w:rPr>
        <w:t>sebelumnya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dilarutkan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dalam</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akuades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panas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Nilai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Absorbansi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hasil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pengukuran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menggunakan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spectrofotemeter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Uv-vis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disajikan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secara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kuantitatif</w:t>
      </w:r>
      <w:r>
        <w:rPr>
          <w:rFonts w:ascii="Times New Roman" w:cs="Times New Roman" w:hAnsi="Times New Roman"/>
          <w:sz w:val="24"/>
          <w:szCs w:val="24"/>
          <w:lang w:val="en-US"/>
        </w:rPr>
        <w:t>.</w:t>
      </w:r>
    </w:p>
    <w:p>
      <w:pPr>
        <w:pStyle w:val="style0"/>
        <w:spacing w:after="0" w:lineRule="auto" w:line="240"/>
        <w:rPr>
          <w:rFonts w:ascii="Times New Roman" w:cs="Times New Roman" w:eastAsia="Times New Roman" w:hAnsi="Times New Roman"/>
          <w:b/>
          <w:sz w:val="24"/>
          <w:szCs w:val="24"/>
          <w:lang w:val="en-US"/>
        </w:rPr>
      </w:pPr>
    </w:p>
    <w:p>
      <w:pPr>
        <w:pStyle w:val="style0"/>
        <w:spacing w:after="0" w:lineRule="auto" w:line="240"/>
        <w:rPr>
          <w:rFonts w:ascii="Times New Roman" w:cs="Times New Roman" w:eastAsia="Times New Roman" w:hAnsi="Times New Roman"/>
          <w:b/>
          <w:sz w:val="24"/>
          <w:szCs w:val="24"/>
        </w:rPr>
      </w:pPr>
      <w:r>
        <w:rPr>
          <w:rFonts w:ascii="Times New Roman" w:cs="Times New Roman" w:eastAsia="Times New Roman" w:hAnsi="Times New Roman"/>
          <w:b/>
          <w:sz w:val="24"/>
          <w:szCs w:val="24"/>
        </w:rPr>
        <w:t>HASIL DAN PEMBAHASAN</w:t>
      </w:r>
    </w:p>
    <w:p>
      <w:pPr>
        <w:pStyle w:val="style0"/>
        <w:rPr>
          <w:rFonts w:ascii="Times New Roman" w:cs="Times New Roman" w:hAnsi="Times New Roman"/>
          <w:b/>
          <w:sz w:val="24"/>
          <w:szCs w:val="24"/>
          <w:lang w:val="en-US"/>
        </w:rPr>
      </w:pPr>
      <w:r>
        <w:rPr>
          <w:rFonts w:ascii="Times New Roman" w:cs="Times New Roman" w:hAnsi="Times New Roman"/>
          <w:b/>
          <w:sz w:val="24"/>
          <w:szCs w:val="24"/>
        </w:rPr>
        <w:t>Uji Organoleptik bubuk kopi</w:t>
      </w:r>
    </w:p>
    <w:p>
      <w:pPr>
        <w:pStyle w:val="style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B</w:t>
      </w:r>
      <w:r>
        <w:rPr>
          <w:rFonts w:ascii="Times New Roman" w:cs="Times New Roman" w:hAnsi="Times New Roman"/>
          <w:sz w:val="24"/>
          <w:szCs w:val="24"/>
          <w:lang w:val="en-US"/>
        </w:rPr>
        <w:t>erdasarkan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hasil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penelitian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menunjukkan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terdapat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perbedaan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nilai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pengujian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organoleptik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pada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beberapa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jenis</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arabika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yaitu</w:t>
      </w:r>
      <w:r>
        <w:rPr>
          <w:rFonts w:ascii="Times New Roman" w:cs="Times New Roman" w:hAnsi="Times New Roman"/>
          <w:sz w:val="24"/>
          <w:szCs w:val="24"/>
          <w:lang w:val="en-US"/>
        </w:rPr>
        <w:t xml:space="preserve"> specialty, premium, </w:t>
      </w:r>
      <w:r>
        <w:rPr>
          <w:rFonts w:ascii="Times New Roman" w:cs="Times New Roman" w:hAnsi="Times New Roman"/>
          <w:sz w:val="24"/>
          <w:szCs w:val="24"/>
          <w:lang w:val="en-US"/>
        </w:rPr>
        <w:t>longbery</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dan</w:t>
      </w:r>
      <w:r>
        <w:rPr>
          <w:rFonts w:ascii="Times New Roman" w:cs="Times New Roman" w:hAnsi="Times New Roman"/>
          <w:sz w:val="24"/>
          <w:szCs w:val="24"/>
          <w:lang w:val="en-US"/>
        </w:rPr>
        <w:t xml:space="preserve"> natural </w:t>
      </w:r>
      <w:r>
        <w:rPr>
          <w:rFonts w:ascii="Times New Roman" w:cs="Times New Roman" w:hAnsi="Times New Roman"/>
          <w:sz w:val="24"/>
          <w:szCs w:val="24"/>
          <w:lang w:val="en-US"/>
        </w:rPr>
        <w:t xml:space="preserve">yang </w:t>
      </w:r>
      <w:r>
        <w:rPr>
          <w:rFonts w:ascii="Times New Roman" w:cs="Times New Roman" w:hAnsi="Times New Roman"/>
          <w:sz w:val="24"/>
          <w:szCs w:val="24"/>
          <w:lang w:val="en-US"/>
        </w:rPr>
        <w:t>dicobakan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oleh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penelis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rer</w:t>
      </w:r>
      <w:r>
        <w:rPr>
          <w:rFonts w:ascii="Times New Roman" w:cs="Times New Roman" w:hAnsi="Times New Roman"/>
          <w:sz w:val="24"/>
          <w:szCs w:val="24"/>
          <w:lang w:val="en-US"/>
        </w:rPr>
        <w:t>ata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hasil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pengujian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organoleptik</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disajikan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pada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Tabel</w:t>
      </w:r>
      <w:r>
        <w:rPr>
          <w:rFonts w:ascii="Times New Roman" w:cs="Times New Roman" w:hAnsi="Times New Roman"/>
          <w:sz w:val="24"/>
          <w:szCs w:val="24"/>
          <w:lang w:val="en-US"/>
        </w:rPr>
        <w:t xml:space="preserve"> 1.</w:t>
      </w:r>
    </w:p>
    <w:p>
      <w:pPr>
        <w:pStyle w:val="style0"/>
        <w:spacing w:after="0"/>
        <w:ind w:left="851" w:hanging="851"/>
        <w:jc w:val="both"/>
        <w:rPr>
          <w:rFonts w:ascii="Times New Roman" w:cs="Times New Roman" w:hAnsi="Times New Roman"/>
          <w:sz w:val="24"/>
          <w:szCs w:val="24"/>
          <w:lang w:val="en-US"/>
        </w:rPr>
      </w:pPr>
    </w:p>
    <w:p>
      <w:pPr>
        <w:pStyle w:val="style0"/>
        <w:spacing w:after="0"/>
        <w:ind w:left="851" w:hanging="851"/>
        <w:jc w:val="both"/>
        <w:rPr>
          <w:rFonts w:ascii="Times New Roman" w:cs="Times New Roman" w:hAnsi="Times New Roman"/>
          <w:sz w:val="24"/>
          <w:szCs w:val="24"/>
        </w:rPr>
      </w:pPr>
      <w:r>
        <w:rPr>
          <w:rFonts w:ascii="Times New Roman" w:cs="Times New Roman" w:hAnsi="Times New Roman"/>
          <w:sz w:val="24"/>
          <w:szCs w:val="24"/>
        </w:rPr>
        <w:t xml:space="preserve">Tabel 1. </w:t>
      </w:r>
      <w:r>
        <w:rPr>
          <w:rFonts w:ascii="Times New Roman" w:cs="Times New Roman" w:hAnsi="Times New Roman"/>
          <w:sz w:val="24"/>
          <w:szCs w:val="24"/>
        </w:rPr>
        <w:t>Rerata uji organolpetik terhadap beberapa jenis kopi arabika’</w:t>
      </w:r>
    </w:p>
    <w:tbl>
      <w:tblPr>
        <w:tblStyle w:val="style158"/>
        <w:tblW w:w="4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904"/>
        <w:gridCol w:w="931"/>
        <w:gridCol w:w="749"/>
        <w:gridCol w:w="1172"/>
      </w:tblGrid>
      <w:tr>
        <w:trPr>
          <w:trHeight w:val="117" w:hRule="atLeast"/>
          <w:jc w:val="center"/>
        </w:trPr>
        <w:tc>
          <w:tcPr>
            <w:tcW w:w="1234" w:type="dxa"/>
            <w:vMerge w:val="restart"/>
            <w:tcBorders>
              <w:top w:val="none" w:sz="0" w:space="0" w:color="auto"/>
              <w:left w:val="none" w:sz="0" w:space="0" w:color="auto"/>
              <w:bottom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Jenis kopi</w:t>
            </w:r>
          </w:p>
        </w:tc>
        <w:tc>
          <w:tcPr>
            <w:tcW w:w="3731" w:type="dxa"/>
            <w:gridSpan w:val="4"/>
            <w:tcBorders>
              <w:top w:val="none" w:sz="0" w:space="0" w:color="auto"/>
              <w:left w:val="none" w:sz="0" w:space="0" w:color="auto"/>
              <w:bottom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Rerata </w:t>
            </w:r>
            <w:r>
              <w:rPr>
                <w:rFonts w:ascii="Times New Roman" w:cs="Times New Roman" w:eastAsia="Times New Roman" w:hAnsi="Times New Roman"/>
                <w:sz w:val="24"/>
                <w:szCs w:val="24"/>
                <w:lang w:val="en-US"/>
              </w:rPr>
              <w:t>Uji</w:t>
            </w:r>
            <w:r>
              <w:rPr>
                <w:rFonts w:ascii="Times New Roman" w:cs="Times New Roman" w:eastAsia="Times New Roman" w:hAnsi="Times New Roman"/>
                <w:sz w:val="24"/>
                <w:szCs w:val="24"/>
                <w:lang w:val="en-US"/>
              </w:rPr>
              <w:t xml:space="preserve"> </w:t>
            </w:r>
            <w:r>
              <w:rPr>
                <w:rFonts w:ascii="Times New Roman" w:cs="Times New Roman" w:eastAsia="Times New Roman" w:hAnsi="Times New Roman"/>
                <w:sz w:val="24"/>
                <w:szCs w:val="24"/>
              </w:rPr>
              <w:t>O</w:t>
            </w:r>
            <w:r>
              <w:rPr>
                <w:rFonts w:ascii="Times New Roman" w:cs="Times New Roman" w:eastAsia="Times New Roman" w:hAnsi="Times New Roman"/>
                <w:sz w:val="24"/>
                <w:szCs w:val="24"/>
                <w:lang w:val="en-US"/>
              </w:rPr>
              <w:t>rganoleptik</w:t>
            </w:r>
          </w:p>
        </w:tc>
      </w:tr>
      <w:tr>
        <w:tblPrEx/>
        <w:trPr>
          <w:trHeight w:val="248" w:hRule="atLeast"/>
          <w:jc w:val="center"/>
        </w:trPr>
        <w:tc>
          <w:tcPr>
            <w:tcW w:w="1234" w:type="dxa"/>
            <w:vMerge w:val="continue"/>
            <w:tcBorders>
              <w:left w:val="none" w:sz="0" w:space="0" w:color="auto"/>
              <w:right w:val="none" w:sz="0" w:space="0" w:color="auto"/>
            </w:tcBorders>
            <w:shd w:val="clear" w:color="auto" w:fill="auto"/>
            <w:hideMark/>
          </w:tcPr>
          <w:p>
            <w:pPr>
              <w:pStyle w:val="style0"/>
              <w:rPr>
                <w:rFonts w:ascii="Times New Roman" w:cs="Times New Roman" w:eastAsia="Times New Roman" w:hAnsi="Times New Roman"/>
                <w:sz w:val="24"/>
                <w:szCs w:val="24"/>
              </w:rPr>
            </w:pPr>
          </w:p>
        </w:tc>
        <w:tc>
          <w:tcPr>
            <w:tcW w:w="3731" w:type="dxa"/>
            <w:gridSpan w:val="4"/>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b/>
                <w:bCs/>
                <w:sz w:val="24"/>
                <w:szCs w:val="24"/>
              </w:rPr>
            </w:pPr>
          </w:p>
        </w:tc>
      </w:tr>
      <w:tr>
        <w:tblPrEx/>
        <w:trPr>
          <w:trHeight w:val="248" w:hRule="atLeast"/>
          <w:jc w:val="center"/>
        </w:trPr>
        <w:tc>
          <w:tcPr>
            <w:tcW w:w="1234" w:type="dxa"/>
            <w:vMerge w:val="continue"/>
            <w:tcBorders/>
            <w:shd w:val="clear" w:color="auto" w:fill="auto"/>
            <w:hideMark/>
          </w:tcPr>
          <w:p>
            <w:pPr>
              <w:pStyle w:val="style0"/>
              <w:rPr>
                <w:rFonts w:ascii="Times New Roman" w:cs="Times New Roman" w:eastAsia="Times New Roman" w:hAnsi="Times New Roman"/>
                <w:sz w:val="24"/>
                <w:szCs w:val="24"/>
              </w:rPr>
            </w:pPr>
          </w:p>
        </w:tc>
        <w:tc>
          <w:tcPr>
            <w:tcW w:w="904"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Warna</w:t>
            </w:r>
          </w:p>
        </w:tc>
        <w:tc>
          <w:tcPr>
            <w:tcW w:w="895"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Aroma</w:t>
            </w:r>
          </w:p>
        </w:tc>
        <w:tc>
          <w:tcPr>
            <w:tcW w:w="670"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Rasa</w:t>
            </w:r>
          </w:p>
        </w:tc>
        <w:tc>
          <w:tcPr>
            <w:tcW w:w="1262"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Tekstur</w:t>
            </w:r>
          </w:p>
        </w:tc>
      </w:tr>
      <w:tr>
        <w:tblPrEx/>
        <w:trPr>
          <w:trHeight w:val="248" w:hRule="atLeast"/>
          <w:jc w:val="center"/>
        </w:trPr>
        <w:tc>
          <w:tcPr>
            <w:tcW w:w="1234"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Spe</w:t>
            </w:r>
            <w:r>
              <w:rPr>
                <w:rFonts w:ascii="Times New Roman" w:cs="Times New Roman" w:eastAsia="Times New Roman" w:hAnsi="Times New Roman"/>
                <w:sz w:val="24"/>
                <w:szCs w:val="24"/>
                <w:lang w:val="en-US"/>
              </w:rPr>
              <w:t>c</w:t>
            </w:r>
            <w:r>
              <w:rPr>
                <w:rFonts w:ascii="Times New Roman" w:cs="Times New Roman" w:eastAsia="Times New Roman" w:hAnsi="Times New Roman"/>
                <w:sz w:val="24"/>
                <w:szCs w:val="24"/>
              </w:rPr>
              <w:t>ialty</w:t>
            </w:r>
          </w:p>
        </w:tc>
        <w:tc>
          <w:tcPr>
            <w:tcW w:w="904"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4,56</w:t>
            </w:r>
          </w:p>
        </w:tc>
        <w:tc>
          <w:tcPr>
            <w:tcW w:w="895"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3,81</w:t>
            </w:r>
          </w:p>
        </w:tc>
        <w:tc>
          <w:tcPr>
            <w:tcW w:w="670"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4,46</w:t>
            </w:r>
          </w:p>
        </w:tc>
        <w:tc>
          <w:tcPr>
            <w:tcW w:w="1262"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4,52</w:t>
            </w:r>
          </w:p>
        </w:tc>
      </w:tr>
      <w:tr>
        <w:tblPrEx/>
        <w:trPr>
          <w:trHeight w:val="248" w:hRule="atLeast"/>
          <w:jc w:val="center"/>
        </w:trPr>
        <w:tc>
          <w:tcPr>
            <w:tcW w:w="1234"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Premium</w:t>
            </w:r>
          </w:p>
        </w:tc>
        <w:tc>
          <w:tcPr>
            <w:tcW w:w="904"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4,18</w:t>
            </w:r>
          </w:p>
        </w:tc>
        <w:tc>
          <w:tcPr>
            <w:tcW w:w="895"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3,36</w:t>
            </w:r>
          </w:p>
        </w:tc>
        <w:tc>
          <w:tcPr>
            <w:tcW w:w="670"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4,13</w:t>
            </w:r>
          </w:p>
        </w:tc>
        <w:tc>
          <w:tcPr>
            <w:tcW w:w="1262"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3,11</w:t>
            </w:r>
          </w:p>
        </w:tc>
      </w:tr>
      <w:tr>
        <w:tblPrEx/>
        <w:trPr>
          <w:trHeight w:val="248" w:hRule="atLeast"/>
          <w:jc w:val="center"/>
        </w:trPr>
        <w:tc>
          <w:tcPr>
            <w:tcW w:w="1234"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Longbery</w:t>
            </w:r>
          </w:p>
        </w:tc>
        <w:tc>
          <w:tcPr>
            <w:tcW w:w="904"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3,20</w:t>
            </w:r>
          </w:p>
        </w:tc>
        <w:tc>
          <w:tcPr>
            <w:tcW w:w="895"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3,11</w:t>
            </w:r>
          </w:p>
        </w:tc>
        <w:tc>
          <w:tcPr>
            <w:tcW w:w="670"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2,11</w:t>
            </w:r>
          </w:p>
        </w:tc>
        <w:tc>
          <w:tcPr>
            <w:tcW w:w="1262" w:type="dxa"/>
            <w:tcBorders>
              <w:left w:val="none" w:sz="0" w:space="0" w:color="auto"/>
              <w:right w:val="none" w:sz="0" w:space="0" w:color="auto"/>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2,11</w:t>
            </w:r>
          </w:p>
        </w:tc>
      </w:tr>
      <w:tr>
        <w:tblPrEx/>
        <w:trPr>
          <w:trHeight w:val="248" w:hRule="atLeast"/>
          <w:jc w:val="center"/>
        </w:trPr>
        <w:tc>
          <w:tcPr>
            <w:tcW w:w="1234" w:type="dxa"/>
            <w:tcBorders/>
            <w:shd w:val="clear" w:color="auto" w:fill="auto"/>
            <w:noWrap/>
            <w:hideMark/>
          </w:tcPr>
          <w:p>
            <w:pPr>
              <w:pStyle w:val="style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Natural</w:t>
            </w:r>
          </w:p>
        </w:tc>
        <w:tc>
          <w:tcPr>
            <w:tcW w:w="904" w:type="dxa"/>
            <w:tcBorders/>
            <w:shd w:val="clear" w:color="auto" w:fill="auto"/>
            <w:noWrap/>
            <w:hideMark/>
          </w:tcPr>
          <w:p>
            <w:pPr>
              <w:pStyle w:val="style0"/>
              <w:jc w:val="center"/>
              <w:rPr>
                <w:rFonts w:ascii="Times New Roman" w:cs="Times New Roman" w:eastAsia="Times New Roman" w:hAnsi="Times New Roman"/>
                <w:lang w:val="en-US"/>
              </w:rPr>
            </w:pPr>
            <w:r>
              <w:rPr>
                <w:rFonts w:ascii="Times New Roman" w:cs="Times New Roman" w:eastAsia="Times New Roman" w:hAnsi="Times New Roman"/>
                <w:color w:val="auto"/>
                <w:lang w:val="en-US"/>
              </w:rPr>
              <w:t>1</w:t>
            </w:r>
          </w:p>
        </w:tc>
        <w:tc>
          <w:tcPr>
            <w:tcW w:w="895"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3,16</w:t>
            </w:r>
          </w:p>
        </w:tc>
        <w:tc>
          <w:tcPr>
            <w:tcW w:w="670"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2,02</w:t>
            </w:r>
          </w:p>
        </w:tc>
        <w:tc>
          <w:tcPr>
            <w:tcW w:w="1262" w:type="dxa"/>
            <w:tcBorders/>
            <w:shd w:val="clear" w:color="auto" w:fill="auto"/>
            <w:noWrap/>
            <w:hideMark/>
          </w:tcPr>
          <w:p>
            <w:pPr>
              <w:pStyle w:val="style0"/>
              <w:jc w:val="center"/>
              <w:rPr>
                <w:rFonts w:ascii="Times New Roman" w:cs="Times New Roman" w:eastAsia="Times New Roman" w:hAnsi="Times New Roman"/>
              </w:rPr>
            </w:pPr>
            <w:r>
              <w:rPr>
                <w:rFonts w:ascii="Times New Roman" w:cs="Times New Roman" w:eastAsia="Times New Roman" w:hAnsi="Times New Roman"/>
              </w:rPr>
              <w:t>2,02</w:t>
            </w:r>
          </w:p>
        </w:tc>
      </w:tr>
    </w:tbl>
    <w:p>
      <w:pPr>
        <w:pStyle w:val="style0"/>
        <w:jc w:val="both"/>
        <w:rPr>
          <w:rFonts w:ascii="Times New Roman" w:cs="Times New Roman" w:hAnsi="Times New Roman"/>
          <w:sz w:val="24"/>
          <w:szCs w:val="24"/>
        </w:rPr>
      </w:pPr>
      <w:r>
        <w:rPr>
          <w:rFonts w:ascii="Times New Roman" w:cs="Times New Roman" w:hAnsi="Times New Roman"/>
          <w:sz w:val="24"/>
          <w:szCs w:val="24"/>
        </w:rPr>
        <w:t>Keterangan: 5 (sang</w:t>
      </w:r>
      <w:r>
        <w:rPr>
          <w:rFonts w:ascii="Times New Roman" w:cs="Times New Roman" w:hAnsi="Times New Roman"/>
          <w:sz w:val="24"/>
          <w:szCs w:val="24"/>
        </w:rPr>
        <w:t>at suka), 4 (suka), 3 (netral</w:t>
      </w:r>
      <w:r>
        <w:rPr>
          <w:rFonts w:ascii="Times New Roman" w:cs="Times New Roman" w:hAnsi="Times New Roman"/>
          <w:sz w:val="24"/>
          <w:szCs w:val="24"/>
        </w:rPr>
        <w:t>), 2 (tidak suka), 1 (sangat tidak suka)</w:t>
      </w:r>
    </w:p>
    <w:p>
      <w:pPr>
        <w:pStyle w:val="style0"/>
        <w:rPr>
          <w:rFonts w:ascii="Times New Roman" w:cs="Times New Roman" w:hAnsi="Times New Roman"/>
          <w:b/>
          <w:sz w:val="24"/>
          <w:szCs w:val="24"/>
        </w:rPr>
      </w:pPr>
      <w:r>
        <w:rPr>
          <w:rFonts w:ascii="Times New Roman" w:cs="Times New Roman" w:hAnsi="Times New Roman"/>
          <w:b/>
          <w:sz w:val="24"/>
          <w:szCs w:val="24"/>
        </w:rPr>
        <w:t>WARNA KOPI</w:t>
      </w:r>
    </w:p>
    <w:p>
      <w:pPr>
        <w:pStyle w:val="style0"/>
        <w:spacing w:after="0"/>
        <w:ind w:firstLine="720"/>
        <w:jc w:val="both"/>
        <w:rPr>
          <w:rFonts w:ascii="Times New Roman" w:cs="Times New Roman" w:hAnsi="Times New Roman"/>
          <w:sz w:val="24"/>
          <w:szCs w:val="24"/>
        </w:rPr>
      </w:pPr>
      <w:r>
        <w:rPr>
          <w:rFonts w:ascii="Times New Roman" w:cs="Times New Roman" w:hAnsi="Times New Roman"/>
          <w:sz w:val="24"/>
          <w:szCs w:val="24"/>
        </w:rPr>
        <w:t>Tabel 1 menunjukkan terdapat perbedaan hasil uji organoleptik pada parameter warna kopi terhadap beberapa jenis kopi</w:t>
      </w:r>
      <w:r>
        <w:rPr>
          <w:rFonts w:ascii="Times New Roman" w:cs="Times New Roman" w:hAnsi="Times New Roman"/>
          <w:sz w:val="24"/>
          <w:szCs w:val="24"/>
          <w:lang w:val="en-US"/>
        </w:rPr>
        <w:t>. R</w:t>
      </w:r>
      <w:r>
        <w:rPr>
          <w:rFonts w:ascii="Times New Roman" w:cs="Times New Roman" w:hAnsi="Times New Roman"/>
          <w:sz w:val="24"/>
          <w:szCs w:val="24"/>
        </w:rPr>
        <w:t xml:space="preserve">erata skor warna kopi tertinggi dijumpai pada jenis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 xml:space="preserve">ialty 4,06 </w:t>
      </w:r>
      <w:r>
        <w:rPr>
          <w:rFonts w:ascii="Times New Roman" w:cs="Times New Roman" w:hAnsi="Times New Roman"/>
          <w:sz w:val="24"/>
          <w:szCs w:val="24"/>
        </w:rPr>
        <w:t xml:space="preserve">dengan kategori suka, sementara itu skor terendah dijumpai pada kopi arabika jenis natural longbery  dan natural dengan nilai rata-rata </w:t>
      </w:r>
      <w:r>
        <w:rPr>
          <w:rFonts w:ascii="Times New Roman" w:cs="Times New Roman" w:hAnsi="Times New Roman"/>
          <w:sz w:val="24"/>
          <w:szCs w:val="24"/>
          <w:lang w:val="en-US"/>
        </w:rPr>
        <w:t>1%</w:t>
      </w:r>
      <w:r>
        <w:rPr>
          <w:rFonts w:ascii="Times New Roman" w:cs="Times New Roman" w:hAnsi="Times New Roman"/>
          <w:sz w:val="24"/>
          <w:szCs w:val="24"/>
        </w:rPr>
        <w:t xml:space="preserve"> (netral).</w:t>
      </w:r>
    </w:p>
    <w:p>
      <w:pPr>
        <w:pStyle w:val="style0"/>
        <w:spacing w:after="0"/>
        <w:ind w:firstLine="720"/>
        <w:jc w:val="both"/>
        <w:rPr>
          <w:rFonts w:ascii="Times New Roman" w:cs="Times New Roman" w:hAnsi="Times New Roman"/>
          <w:sz w:val="24"/>
          <w:szCs w:val="24"/>
        </w:rPr>
      </w:pPr>
      <w:r>
        <w:rPr>
          <w:rFonts w:ascii="Times New Roman" w:cs="Times New Roman" w:hAnsi="Times New Roman"/>
          <w:sz w:val="24"/>
          <w:szCs w:val="24"/>
        </w:rPr>
        <w:t xml:space="preserve"> </w:t>
      </w:r>
      <w:r>
        <w:rPr>
          <w:rStyle w:val="style39"/>
          <w:rFonts w:ascii="Times New Roman" w:cs="Times New Roman" w:hAnsi="Times New Roman"/>
          <w:sz w:val="24"/>
          <w:szCs w:val="24"/>
          <w:lang w:val="en-US"/>
        </w:rPr>
        <w:t>W</w:t>
      </w:r>
      <w:r>
        <w:rPr>
          <w:rFonts w:ascii="Times New Roman" w:cs="Times New Roman" w:hAnsi="Times New Roman"/>
          <w:sz w:val="24"/>
          <w:szCs w:val="24"/>
        </w:rPr>
        <w:t xml:space="preserve">arna kopi merupakan </w:t>
      </w:r>
      <w:r>
        <w:rPr>
          <w:rFonts w:ascii="Times New Roman" w:cs="Times New Roman" w:hAnsi="Times New Roman"/>
          <w:sz w:val="24"/>
          <w:szCs w:val="24"/>
        </w:rPr>
        <w:t xml:space="preserve">parameter penting dalam penentuan mutu karena warna berkaitan erat dengan </w:t>
      </w:r>
      <w:r>
        <w:rPr>
          <w:rFonts w:ascii="Times New Roman" w:cs="Times New Roman" w:hAnsi="Times New Roman"/>
          <w:sz w:val="24"/>
          <w:szCs w:val="24"/>
        </w:rPr>
        <w:t>karakteristik</w:t>
      </w:r>
      <w:r>
        <w:rPr>
          <w:rFonts w:ascii="Times New Roman" w:cs="Times New Roman" w:hAnsi="Times New Roman"/>
          <w:sz w:val="24"/>
          <w:szCs w:val="24"/>
          <w:lang w:val="en-US"/>
        </w:rPr>
        <w:t xml:space="preserve"> </w:t>
      </w:r>
      <w:r>
        <w:rPr>
          <w:rFonts w:ascii="Times New Roman" w:cs="Times New Roman" w:hAnsi="Times New Roman"/>
          <w:sz w:val="24"/>
          <w:szCs w:val="24"/>
        </w:rPr>
        <w:t>sifat kimia, dan indikator sensor</w:t>
      </w:r>
      <w:r>
        <w:rPr>
          <w:rFonts w:ascii="Times New Roman" w:cs="Times New Roman" w:hAnsi="Times New Roman"/>
          <w:sz w:val="24"/>
          <w:szCs w:val="24"/>
        </w:rPr>
        <w:t>ik dari suatu bahan (Mendozaet al., 20</w:t>
      </w:r>
      <w:r>
        <w:rPr>
          <w:rFonts w:ascii="Times New Roman" w:cs="Times New Roman" w:hAnsi="Times New Roman"/>
          <w:sz w:val="24"/>
          <w:szCs w:val="24"/>
          <w:lang w:val="en-US"/>
        </w:rPr>
        <w:t>1</w:t>
      </w:r>
      <w:r>
        <w:rPr>
          <w:rFonts w:ascii="Times New Roman" w:cs="Times New Roman" w:hAnsi="Times New Roman"/>
          <w:sz w:val="24"/>
          <w:szCs w:val="24"/>
        </w:rPr>
        <w:t>6).</w:t>
      </w:r>
      <w:r>
        <w:rPr>
          <w:rFonts w:ascii="Times New Roman" w:cs="Times New Roman" w:hAnsi="Times New Roman"/>
          <w:sz w:val="24"/>
          <w:szCs w:val="24"/>
        </w:rPr>
        <w:t>Warna kopi</w:t>
      </w:r>
      <w:r>
        <w:rPr>
          <w:rFonts w:ascii="Times New Roman" w:cs="Times New Roman" w:hAnsi="Times New Roman"/>
          <w:sz w:val="24"/>
          <w:szCs w:val="24"/>
        </w:rPr>
        <w:t xml:space="preserve"> pada umumnya coklat kehitaman,</w:t>
      </w:r>
      <w:r>
        <w:rPr>
          <w:rFonts w:ascii="Times New Roman" w:cs="Times New Roman" w:hAnsi="Times New Roman"/>
          <w:sz w:val="24"/>
          <w:szCs w:val="24"/>
        </w:rPr>
        <w:t>tetapi ada perbedaan tingkat warna pada kopi yang disebut sebagai</w:t>
      </w:r>
      <w:r>
        <w:rPr>
          <w:rFonts w:ascii="Times New Roman" w:cs="Times New Roman" w:hAnsi="Times New Roman"/>
          <w:sz w:val="24"/>
          <w:szCs w:val="24"/>
        </w:rPr>
        <w:t xml:space="preserve"> profil roast atau agron.</w:t>
      </w:r>
      <w:r>
        <w:rPr>
          <w:rFonts w:ascii="Times New Roman" w:cs="Times New Roman" w:hAnsi="Times New Roman"/>
          <w:sz w:val="24"/>
          <w:szCs w:val="24"/>
        </w:rPr>
        <w:t>Warna kopi menjadi salah satu faktor penting dalam penyajian kopi karena warna menjadi isyarat Visual y</w:t>
      </w:r>
      <w:r>
        <w:rPr>
          <w:rFonts w:ascii="Times New Roman" w:cs="Times New Roman" w:hAnsi="Times New Roman"/>
          <w:sz w:val="24"/>
          <w:szCs w:val="24"/>
        </w:rPr>
        <w:t>ang penting bagi penikmat kopi.</w:t>
      </w:r>
      <w:r>
        <w:rPr>
          <w:rFonts w:ascii="Times New Roman" w:cs="Times New Roman" w:hAnsi="Times New Roman"/>
          <w:sz w:val="24"/>
          <w:szCs w:val="24"/>
          <w:lang w:val="en-US"/>
        </w:rPr>
        <w:t xml:space="preserve"> </w:t>
      </w:r>
      <w:r>
        <w:rPr>
          <w:rFonts w:ascii="Times New Roman" w:cs="Times New Roman" w:hAnsi="Times New Roman"/>
          <w:sz w:val="24"/>
          <w:szCs w:val="24"/>
        </w:rPr>
        <w:t>Penentuan warna pada kopi dilihat dari lama proses penyangraian yang membentuk rasa dan arom</w:t>
      </w:r>
      <w:r>
        <w:rPr>
          <w:rFonts w:ascii="Times New Roman" w:cs="Times New Roman" w:hAnsi="Times New Roman"/>
          <w:sz w:val="24"/>
          <w:szCs w:val="24"/>
        </w:rPr>
        <w:t>a biji kopi,</w:t>
      </w:r>
      <w:r>
        <w:rPr>
          <w:rFonts w:ascii="Times New Roman" w:cs="Times New Roman" w:hAnsi="Times New Roman"/>
          <w:sz w:val="24"/>
          <w:szCs w:val="24"/>
        </w:rPr>
        <w:t>semakin</w:t>
      </w:r>
      <w:r>
        <w:rPr>
          <w:rFonts w:ascii="Times New Roman" w:cs="Times New Roman" w:hAnsi="Times New Roman"/>
          <w:sz w:val="24"/>
          <w:szCs w:val="24"/>
        </w:rPr>
        <w:t xml:space="preserve"> lama penyangraian maka semakin</w:t>
      </w:r>
      <w:r>
        <w:rPr>
          <w:rFonts w:ascii="Times New Roman" w:cs="Times New Roman" w:hAnsi="Times New Roman"/>
          <w:sz w:val="24"/>
          <w:szCs w:val="24"/>
        </w:rPr>
        <w:t>gelap</w:t>
      </w:r>
      <w:r>
        <w:rPr>
          <w:rFonts w:ascii="Times New Roman" w:cs="Times New Roman" w:hAnsi="Times New Roman"/>
          <w:noProof/>
          <w:sz w:val="24"/>
          <w:szCs w:val="24"/>
          <w:lang w:val="en-US" w:eastAsia="en-US"/>
        </w:rPr>
        <w:t>aaa</w:t>
      </w:r>
      <w:r>
        <w:rPr>
          <w:rFonts w:ascii="Times New Roman" w:cs="Times New Roman" w:hAnsi="Times New Roman"/>
          <w:sz w:val="24"/>
          <w:szCs w:val="24"/>
        </w:rPr>
        <w:t xml:space="preserve"> warna yang terlihat dari kopi.</w:t>
      </w:r>
      <w:r>
        <w:rPr>
          <w:rFonts w:ascii="Times New Roman" w:cs="Times New Roman" w:hAnsi="Times New Roman"/>
          <w:sz w:val="24"/>
          <w:szCs w:val="24"/>
        </w:rPr>
        <w:t xml:space="preserve"> </w:t>
      </w:r>
    </w:p>
    <w:p>
      <w:pPr>
        <w:pStyle w:val="style0"/>
        <w:spacing w:after="0"/>
        <w:ind w:firstLine="720"/>
        <w:jc w:val="both"/>
        <w:rPr>
          <w:rFonts w:ascii="Times New Roman" w:cs="Times New Roman" w:hAnsi="Times New Roman"/>
          <w:sz w:val="24"/>
          <w:szCs w:val="24"/>
        </w:rPr>
      </w:pPr>
    </w:p>
    <w:p>
      <w:pPr>
        <w:pStyle w:val="style0"/>
        <w:spacing w:after="0"/>
        <w:jc w:val="both"/>
        <w:rPr>
          <w:rFonts w:ascii="Times New Roman" w:cs="Times New Roman" w:hAnsi="Times New Roman"/>
          <w:sz w:val="24"/>
          <w:szCs w:val="24"/>
          <w:lang w:val="en-US"/>
        </w:rPr>
      </w:pPr>
      <w:r>
        <w:rPr>
          <w:rFonts w:ascii="Times New Roman" w:cs="Times New Roman" w:hAnsi="Times New Roman"/>
          <w:noProof/>
          <w:sz w:val="24"/>
          <w:szCs w:val="24"/>
          <w:lang w:val="en-US" w:eastAsia="en-US"/>
        </w:rPr>
        <mc:AlternateContent>
          <mc:Choice Requires="wps">
            <w:drawing>
              <wp:anchor distT="0" distB="0" distL="0" distR="0" simplePos="false" relativeHeight="2" behindDoc="false" locked="false" layoutInCell="true" allowOverlap="true">
                <wp:simplePos x="0" y="0"/>
                <wp:positionH relativeFrom="column">
                  <wp:posOffset>71846</wp:posOffset>
                </wp:positionH>
                <wp:positionV relativeFrom="paragraph">
                  <wp:posOffset>670106</wp:posOffset>
                </wp:positionV>
                <wp:extent cx="2468880" cy="287383"/>
                <wp:effectExtent l="0" t="0" r="0" b="0"/>
                <wp:wrapNone/>
                <wp:docPr id="1026"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468880" cy="287383"/>
                        </a:xfrm>
                        <a:prstGeom prst="rect"/>
                        <a:ln>
                          <a:noFill/>
                        </a:ln>
                      </wps:spPr>
                      <wps:txbx id="1026">
                        <w:txbxContent>
                          <w:p>
                            <w:pPr>
                              <w:pStyle w:val="style0"/>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B</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C</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w:t>
                            </w:r>
                            <w:r>
                              <w:rPr>
                                <w:rFonts w:ascii="Times New Roman" w:cs="Times New Roman" w:hAnsi="Times New Roman"/>
                                <w:sz w:val="24"/>
                                <w:szCs w:val="24"/>
                                <w:lang w:val="en-US"/>
                              </w:rPr>
                              <w:t xml:space="preserve">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ed="f" stroked="f" style="position:absolute;margin-left:5.66pt;margin-top:52.76pt;width:194.4pt;height:22.63pt;z-index:2;mso-position-horizontal-relative:text;mso-position-vertical-relative:text;mso-width-percent:0;mso-height-percent:0;mso-width-relative:margin;mso-height-relative:margin;mso-wrap-distance-left:0.0pt;mso-wrap-distance-right:0.0pt;visibility:visible;">
                <v:stroke on="f"/>
                <v:fill/>
                <v:textbox inset="7.2pt,3.6pt,7.2pt,3.6pt">
                  <w:txbxContent>
                    <w:p>
                      <w:pPr>
                        <w:pStyle w:val="style0"/>
                        <w:rPr>
                          <w:rFonts w:ascii="Times New Roman" w:cs="Times New Roman" w:hAnsi="Times New Roman"/>
                          <w:sz w:val="24"/>
                          <w:szCs w:val="24"/>
                          <w:lang w:val="en-US"/>
                        </w:rPr>
                      </w:pPr>
                      <w:r>
                        <w:rPr>
                          <w:rFonts w:ascii="Times New Roman" w:cs="Times New Roman" w:hAnsi="Times New Roman"/>
                          <w:sz w:val="24"/>
                          <w:szCs w:val="24"/>
                          <w:lang w:val="en-US"/>
                        </w:rPr>
                        <w:t xml:space="preserve"> (</w:t>
                      </w:r>
                      <w:r>
                        <w:rPr>
                          <w:rFonts w:ascii="Times New Roman" w:cs="Times New Roman" w:hAnsi="Times New Roman"/>
                          <w:sz w:val="24"/>
                          <w:szCs w:val="24"/>
                          <w:lang w:val="en-US"/>
                        </w:rPr>
                        <w:t>A</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B</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C</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w:t>
                      </w:r>
                      <w:r>
                        <w:rPr>
                          <w:rFonts w:ascii="Times New Roman" w:cs="Times New Roman" w:hAnsi="Times New Roman"/>
                          <w:sz w:val="24"/>
                          <w:szCs w:val="24"/>
                          <w:lang w:val="en-US"/>
                        </w:rPr>
                        <w:t xml:space="preserve">       </w:t>
                      </w:r>
                    </w:p>
                  </w:txbxContent>
                </v:textbox>
              </v:rect>
            </w:pict>
          </mc:Fallback>
        </mc:AlternateContent>
      </w:r>
      <w:r>
        <w:rPr>
          <w:rFonts w:ascii="Times New Roman" w:cs="Times New Roman" w:hAnsi="Times New Roman"/>
          <w:noProof/>
          <w:sz w:val="24"/>
          <w:szCs w:val="24"/>
          <w:lang w:val="en-US" w:eastAsia="en-US"/>
        </w:rPr>
        <w:drawing>
          <wp:inline distL="0" distT="0" distB="0" distR="0">
            <wp:extent cx="2579912" cy="1156062"/>
            <wp:effectExtent l="0" t="0" r="0" b="6350"/>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579912" cy="1156062"/>
                    </a:xfrm>
                    <a:prstGeom prst="rect"/>
                  </pic:spPr>
                </pic:pic>
              </a:graphicData>
            </a:graphic>
          </wp:inline>
        </w:drawing>
      </w:r>
      <w:r>
        <w:rPr>
          <w:rFonts w:ascii="Times New Roman" w:cs="Times New Roman" w:hAnsi="Times New Roman"/>
          <w:sz w:val="24"/>
          <w:szCs w:val="24"/>
          <w:lang w:val="en-US"/>
        </w:rPr>
        <w:t>Gambar 1. Beberapa jenis kopi arabika</w:t>
      </w:r>
    </w:p>
    <w:p>
      <w:pPr>
        <w:pStyle w:val="style0"/>
        <w:spacing w:after="0"/>
        <w:jc w:val="both"/>
        <w:rPr>
          <w:rFonts w:ascii="Times New Roman" w:cs="Times New Roman" w:hAnsi="Times New Roman"/>
          <w:sz w:val="24"/>
          <w:szCs w:val="24"/>
          <w:lang w:val="en-US"/>
        </w:rPr>
      </w:pPr>
      <w:r>
        <w:rPr>
          <w:rFonts w:ascii="Times New Roman" w:cs="Times New Roman" w:hAnsi="Times New Roman"/>
          <w:sz w:val="24"/>
          <w:szCs w:val="24"/>
          <w:lang w:val="en-US"/>
        </w:rPr>
        <w:t>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Kopi specialty</w:t>
      </w:r>
    </w:p>
    <w:p>
      <w:pPr>
        <w:pStyle w:val="style0"/>
        <w:spacing w:after="0"/>
        <w:jc w:val="both"/>
        <w:rPr>
          <w:rFonts w:ascii="Times New Roman" w:cs="Times New Roman" w:hAnsi="Times New Roman"/>
          <w:sz w:val="24"/>
          <w:szCs w:val="24"/>
          <w:lang w:val="en-US"/>
        </w:rPr>
      </w:pPr>
      <w:r>
        <w:rPr>
          <w:rFonts w:ascii="Times New Roman" w:cs="Times New Roman" w:hAnsi="Times New Roman"/>
          <w:sz w:val="24"/>
          <w:szCs w:val="24"/>
          <w:lang w:val="en-US"/>
        </w:rPr>
        <w:t>B :</w:t>
      </w:r>
      <w:r>
        <w:rPr>
          <w:rFonts w:ascii="Times New Roman" w:cs="Times New Roman" w:hAnsi="Times New Roman"/>
          <w:sz w:val="24"/>
          <w:szCs w:val="24"/>
          <w:lang w:val="en-US"/>
        </w:rPr>
        <w:t xml:space="preserve"> Kopi premium</w:t>
      </w:r>
    </w:p>
    <w:p>
      <w:pPr>
        <w:pStyle w:val="style0"/>
        <w:spacing w:after="0"/>
        <w:jc w:val="both"/>
        <w:rPr>
          <w:rFonts w:ascii="Times New Roman" w:cs="Times New Roman" w:hAnsi="Times New Roman"/>
          <w:sz w:val="24"/>
          <w:szCs w:val="24"/>
          <w:lang w:val="en-US"/>
        </w:rPr>
      </w:pPr>
      <w:r>
        <w:rPr>
          <w:rFonts w:ascii="Times New Roman" w:cs="Times New Roman" w:hAnsi="Times New Roman"/>
          <w:sz w:val="24"/>
          <w:szCs w:val="24"/>
          <w:lang w:val="en-US"/>
        </w:rPr>
        <w:t>C :</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longbery</w:t>
      </w:r>
    </w:p>
    <w:p>
      <w:pPr>
        <w:pStyle w:val="style0"/>
        <w:spacing w:after="0"/>
        <w:jc w:val="both"/>
        <w:rPr>
          <w:rFonts w:ascii="Times New Roman" w:cs="Times New Roman" w:hAnsi="Times New Roman"/>
          <w:sz w:val="24"/>
          <w:szCs w:val="24"/>
          <w:lang w:val="en-US"/>
        </w:rPr>
      </w:pPr>
      <w:r>
        <w:rPr>
          <w:rFonts w:ascii="Times New Roman" w:cs="Times New Roman" w:hAnsi="Times New Roman"/>
          <w:sz w:val="24"/>
          <w:szCs w:val="24"/>
          <w:lang w:val="en-US"/>
        </w:rPr>
        <w:t>D :</w:t>
      </w:r>
      <w:r>
        <w:rPr>
          <w:rFonts w:ascii="Times New Roman" w:cs="Times New Roman" w:hAnsi="Times New Roman"/>
          <w:sz w:val="24"/>
          <w:szCs w:val="24"/>
          <w:lang w:val="en-US"/>
        </w:rPr>
        <w:t xml:space="preserve"> Kopi natural</w:t>
      </w:r>
    </w:p>
    <w:p>
      <w:pPr>
        <w:pStyle w:val="style0"/>
        <w:spacing w:after="0" w:lineRule="auto" w:line="240"/>
        <w:jc w:val="both"/>
        <w:rPr>
          <w:rFonts w:ascii="Times New Roman" w:cs="Times New Roman" w:hAnsi="Times New Roman"/>
          <w:sz w:val="24"/>
          <w:szCs w:val="24"/>
          <w:lang w:val="en-US"/>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AROMA KOPI</w:t>
      </w:r>
    </w:p>
    <w:p>
      <w:pPr>
        <w:pStyle w:val="style0"/>
        <w:spacing w:after="0"/>
        <w:ind w:firstLine="720"/>
        <w:jc w:val="both"/>
        <w:rPr>
          <w:rFonts w:ascii="Times New Roman" w:cs="Times New Roman" w:hAnsi="Times New Roman"/>
          <w:sz w:val="24"/>
          <w:szCs w:val="24"/>
          <w:lang w:val="en-US"/>
        </w:rPr>
      </w:pPr>
      <w:r>
        <w:rPr>
          <w:rFonts w:ascii="Times New Roman" w:cs="Times New Roman" w:hAnsi="Times New Roman"/>
          <w:sz w:val="24"/>
          <w:szCs w:val="24"/>
        </w:rPr>
        <w:t xml:space="preserve">Tabel 1 menunjukkan terdapat perbedaan hasil uji organoleptik pada parameter aroma  kopi terhadap beberapa jenis kopi, rerata skor aroma  kopi tertinggi dijumpai pada jenis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 xml:space="preserve">ialty 3,81 </w:t>
      </w:r>
      <w:r>
        <w:rPr>
          <w:rFonts w:ascii="Times New Roman" w:cs="Times New Roman" w:hAnsi="Times New Roman"/>
          <w:sz w:val="24"/>
          <w:szCs w:val="24"/>
        </w:rPr>
        <w:t>dengan kategori agak suka, sementara itu skor terendah dijumpai pada kopi arabika jenis natural longbery  dan natural dengan nilai rata-rata 2,02 (tidak suka)</w:t>
      </w:r>
      <w:r>
        <w:rPr>
          <w:rFonts w:ascii="Times New Roman" w:cs="Times New Roman" w:hAnsi="Times New Roman"/>
          <w:sz w:val="24"/>
          <w:szCs w:val="24"/>
        </w:rPr>
        <w:t xml:space="preserve"> dan longbery 2,11 (tidak suka)</w:t>
      </w:r>
      <w:r>
        <w:rPr>
          <w:rFonts w:ascii="Times New Roman" w:cs="Times New Roman" w:hAnsi="Times New Roman"/>
          <w:sz w:val="24"/>
          <w:szCs w:val="24"/>
          <w:lang w:val="en-US"/>
        </w:rPr>
        <w:t xml:space="preserve"> di </w:t>
      </w:r>
      <w:r>
        <w:rPr>
          <w:rFonts w:ascii="Times New Roman" w:cs="Times New Roman" w:hAnsi="Times New Roman"/>
          <w:sz w:val="24"/>
          <w:szCs w:val="24"/>
          <w:lang w:val="en-US"/>
        </w:rPr>
        <w:t>sebabkan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oleh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senyawa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volatil</w:t>
      </w:r>
      <w:r>
        <w:rPr>
          <w:rFonts w:ascii="Times New Roman" w:cs="Times New Roman" w:hAnsi="Times New Roman"/>
          <w:sz w:val="24"/>
          <w:szCs w:val="24"/>
          <w:lang w:val="en-US"/>
        </w:rPr>
        <w:t>.</w:t>
      </w:r>
      <w:r>
        <w:rPr>
          <w:rFonts w:ascii="Times New Roman" w:cs="Times New Roman" w:hAnsi="Times New Roman"/>
          <w:sz w:val="24"/>
          <w:szCs w:val="24"/>
          <w:lang w:val="en-US"/>
        </w:rPr>
        <w:t xml:space="preserve"> </w:t>
      </w:r>
    </w:p>
    <w:p>
      <w:pPr>
        <w:pStyle w:val="style0"/>
        <w:spacing w:after="0"/>
        <w:ind w:firstLine="720"/>
        <w:jc w:val="both"/>
        <w:rPr>
          <w:rFonts w:ascii="Times New Roman" w:cs="Times New Roman" w:hAnsi="Times New Roman"/>
          <w:sz w:val="24"/>
          <w:szCs w:val="24"/>
          <w:lang w:val="en-US"/>
        </w:rPr>
      </w:pPr>
      <w:r>
        <w:rPr>
          <w:rFonts w:ascii="Times New Roman" w:cs="Times New Roman" w:hAnsi="Times New Roman"/>
          <w:sz w:val="24"/>
          <w:szCs w:val="24"/>
          <w:lang w:val="en-US"/>
        </w:rPr>
        <w:t>Karna</w:t>
      </w:r>
      <w:r>
        <w:rPr>
          <w:rFonts w:ascii="Times New Roman" w:cs="Times New Roman" w:hAnsi="Times New Roman"/>
          <w:sz w:val="24"/>
          <w:szCs w:val="24"/>
          <w:lang w:val="en-US"/>
        </w:rPr>
        <w:t xml:space="preserve"> a</w:t>
      </w:r>
      <w:r>
        <w:rPr>
          <w:rFonts w:ascii="Times New Roman" w:cs="Times New Roman" w:hAnsi="Times New Roman"/>
          <w:sz w:val="24"/>
          <w:szCs w:val="24"/>
        </w:rPr>
        <w:t>roma khas pada kopi secara pe</w:t>
      </w:r>
      <w:r>
        <w:rPr>
          <w:rFonts w:ascii="Times New Roman" w:cs="Times New Roman" w:hAnsi="Times New Roman"/>
          <w:sz w:val="24"/>
          <w:szCs w:val="24"/>
        </w:rPr>
        <w:t xml:space="preserve">rlahan akan </w:t>
      </w:r>
      <w:r>
        <w:rPr>
          <w:rFonts w:ascii="Times New Roman" w:cs="Times New Roman" w:hAnsi="Times New Roman"/>
          <w:sz w:val="24"/>
          <w:szCs w:val="24"/>
        </w:rPr>
        <w:t xml:space="preserve">muncul  </w:t>
      </w:r>
      <w:r>
        <w:rPr>
          <w:rFonts w:ascii="Times New Roman" w:cs="Times New Roman" w:hAnsi="Times New Roman"/>
          <w:sz w:val="24"/>
          <w:szCs w:val="24"/>
          <w:lang w:val="en-US"/>
        </w:rPr>
        <w:t>setelah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perpaduan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bahan</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dan</w:t>
      </w:r>
      <w:r>
        <w:rPr>
          <w:rFonts w:ascii="Times New Roman" w:cs="Times New Roman" w:hAnsi="Times New Roman"/>
          <w:sz w:val="24"/>
          <w:szCs w:val="24"/>
          <w:lang w:val="en-US"/>
        </w:rPr>
        <w:t xml:space="preserve"> air </w:t>
      </w:r>
      <w:r>
        <w:rPr>
          <w:rFonts w:ascii="Times New Roman" w:cs="Times New Roman" w:hAnsi="Times New Roman"/>
          <w:sz w:val="24"/>
          <w:szCs w:val="24"/>
          <w:lang w:val="en-US"/>
        </w:rPr>
        <w:t>saat</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seduhan</w:t>
      </w:r>
      <w:r>
        <w:rPr>
          <w:rFonts w:ascii="Times New Roman" w:cs="Times New Roman" w:hAnsi="Times New Roman"/>
          <w:sz w:val="24"/>
          <w:szCs w:val="24"/>
          <w:lang w:val="en-US"/>
        </w:rPr>
        <w:t xml:space="preserve"> kopi</w:t>
      </w:r>
      <w:r>
        <w:rPr>
          <w:rFonts w:ascii="Times New Roman" w:cs="Times New Roman" w:hAnsi="Times New Roman"/>
          <w:sz w:val="24"/>
          <w:szCs w:val="24"/>
        </w:rPr>
        <w:t xml:space="preserve"> </w:t>
      </w:r>
      <w:r>
        <w:rPr>
          <w:rFonts w:ascii="Times New Roman" w:cs="Times New Roman" w:hAnsi="Times New Roman"/>
          <w:sz w:val="24"/>
          <w:szCs w:val="24"/>
        </w:rPr>
        <w:t xml:space="preserve">memberi </w:t>
      </w:r>
      <w:r>
        <w:rPr>
          <w:rFonts w:ascii="Times New Roman" w:cs="Times New Roman" w:hAnsi="Times New Roman"/>
          <w:sz w:val="24"/>
          <w:szCs w:val="24"/>
          <w:lang w:val="en-US"/>
        </w:rPr>
        <w:t>a</w:t>
      </w:r>
      <w:r>
        <w:rPr>
          <w:rFonts w:ascii="Times New Roman" w:cs="Times New Roman" w:hAnsi="Times New Roman"/>
          <w:sz w:val="24"/>
          <w:szCs w:val="24"/>
        </w:rPr>
        <w:t xml:space="preserve">roma yang menarik terhadap minuman kopi arabika </w:t>
      </w:r>
      <w:r>
        <w:rPr>
          <w:rFonts w:ascii="Times New Roman" w:cs="Times New Roman" w:hAnsi="Times New Roman"/>
          <w:sz w:val="24"/>
          <w:szCs w:val="24"/>
        </w:rPr>
        <w:t>(Winarno, 2012</w:t>
      </w:r>
      <w:r>
        <w:rPr>
          <w:rFonts w:ascii="Times New Roman" w:cs="Times New Roman" w:hAnsi="Times New Roman"/>
          <w:sz w:val="24"/>
          <w:szCs w:val="24"/>
          <w:lang w:val="en-US"/>
        </w:rPr>
        <w:t>)</w:t>
      </w:r>
    </w:p>
    <w:p>
      <w:pPr>
        <w:pStyle w:val="style0"/>
        <w:spacing w:after="0"/>
        <w:ind w:firstLine="720"/>
        <w:jc w:val="both"/>
        <w:rPr>
          <w:rFonts w:ascii="Times New Roman" w:cs="Times New Roman" w:hAnsi="Times New Roman"/>
          <w:sz w:val="24"/>
          <w:szCs w:val="24"/>
        </w:rPr>
      </w:pPr>
    </w:p>
    <w:p>
      <w:pPr>
        <w:pStyle w:val="style0"/>
        <w:jc w:val="both"/>
        <w:rPr>
          <w:rFonts w:ascii="Times New Roman" w:cs="Times New Roman" w:hAnsi="Times New Roman"/>
          <w:b/>
          <w:sz w:val="24"/>
          <w:szCs w:val="24"/>
        </w:rPr>
      </w:pPr>
      <w:r>
        <w:rPr>
          <w:rFonts w:ascii="Times New Roman" w:cs="Times New Roman" w:hAnsi="Times New Roman"/>
          <w:b/>
          <w:sz w:val="24"/>
          <w:szCs w:val="24"/>
        </w:rPr>
        <w:t>RASA KOPI</w:t>
      </w:r>
    </w:p>
    <w:p>
      <w:pPr>
        <w:pStyle w:val="style0"/>
        <w:ind w:firstLine="720"/>
        <w:jc w:val="both"/>
        <w:rPr>
          <w:rFonts w:ascii="Times New Roman" w:cs="Times New Roman" w:hAnsi="Times New Roman"/>
          <w:sz w:val="24"/>
          <w:szCs w:val="24"/>
          <w:lang w:val="en-US"/>
        </w:rPr>
      </w:pPr>
      <w:r>
        <w:rPr>
          <w:rFonts w:ascii="Times New Roman" w:cs="Times New Roman" w:hAnsi="Times New Roman"/>
          <w:sz w:val="24"/>
          <w:szCs w:val="24"/>
        </w:rPr>
        <w:t xml:space="preserve">Tabel 1 menunjukkan terdapat perbedaan hasil uji organoleptik pada parameter rasa  kopi terhadap beberapa jenis kopi, rerata skor rasa  kopi tertinggi dijumpai pada jenis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 xml:space="preserve">ialty </w:t>
      </w:r>
      <w:r>
        <w:rPr>
          <w:rFonts w:ascii="Times New Roman" w:cs="Times New Roman" w:hAnsi="Times New Roman"/>
          <w:sz w:val="24"/>
          <w:szCs w:val="24"/>
        </w:rPr>
        <w:t>4,46 dengan kategori suka, sementara itu skor terendah dijumpai pada kopi arabika jenis natural longbery  dan natural dengan nilai rata-rata 2,11 (tidak suka)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hal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ini</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disebab</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kan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oleh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asal</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quinic</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adalah</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asam</w:t>
      </w:r>
      <w:r>
        <w:rPr>
          <w:rFonts w:ascii="Times New Roman" w:cs="Times New Roman" w:hAnsi="Times New Roman"/>
          <w:sz w:val="24"/>
          <w:szCs w:val="24"/>
          <w:lang w:val="en-US"/>
        </w:rPr>
        <w:t xml:space="preserve"> yang paling </w:t>
      </w:r>
      <w:r>
        <w:rPr>
          <w:rFonts w:ascii="Times New Roman" w:cs="Times New Roman" w:hAnsi="Times New Roman"/>
          <w:sz w:val="24"/>
          <w:szCs w:val="24"/>
          <w:lang w:val="en-US"/>
        </w:rPr>
        <w:t>bertanggung</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jawab</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atas</w:t>
      </w:r>
      <w:r>
        <w:rPr>
          <w:rFonts w:ascii="Times New Roman" w:cs="Times New Roman" w:hAnsi="Times New Roman"/>
          <w:sz w:val="24"/>
          <w:szCs w:val="24"/>
          <w:lang w:val="en-US"/>
        </w:rPr>
        <w:t xml:space="preserve"> rasa </w:t>
      </w:r>
      <w:r>
        <w:rPr>
          <w:rFonts w:ascii="Times New Roman" w:cs="Times New Roman" w:hAnsi="Times New Roman"/>
          <w:sz w:val="24"/>
          <w:szCs w:val="24"/>
          <w:lang w:val="en-US"/>
        </w:rPr>
        <w:t>pada</w:t>
      </w:r>
      <w:r>
        <w:rPr>
          <w:rFonts w:ascii="Times New Roman" w:cs="Times New Roman" w:hAnsi="Times New Roman"/>
          <w:sz w:val="24"/>
          <w:szCs w:val="24"/>
          <w:lang w:val="en-US"/>
        </w:rPr>
        <w:t xml:space="preserve"> kopi yang di </w:t>
      </w:r>
      <w:r>
        <w:rPr>
          <w:rFonts w:ascii="Times New Roman" w:cs="Times New Roman" w:hAnsi="Times New Roman"/>
          <w:sz w:val="24"/>
          <w:szCs w:val="24"/>
          <w:lang w:val="en-US"/>
        </w:rPr>
        <w:t>nikmati</w:t>
      </w:r>
      <w:r>
        <w:rPr>
          <w:rFonts w:ascii="Times New Roman" w:cs="Times New Roman" w:hAnsi="Times New Roman"/>
          <w:sz w:val="24"/>
          <w:szCs w:val="24"/>
          <w:lang w:val="en-US"/>
        </w:rPr>
        <w:t>.</w:t>
      </w:r>
    </w:p>
    <w:p>
      <w:pPr>
        <w:pStyle w:val="style0"/>
        <w:ind w:firstLine="720"/>
        <w:jc w:val="both"/>
        <w:rPr>
          <w:rFonts w:ascii="Times New Roman" w:cs="Times New Roman" w:hAnsi="Times New Roman"/>
          <w:sz w:val="24"/>
          <w:szCs w:val="24"/>
          <w:lang w:val="en-US"/>
        </w:rPr>
      </w:pPr>
      <w:r>
        <w:rPr>
          <w:rFonts w:ascii="Times New Roman" w:cs="Times New Roman" w:hAnsi="Times New Roman"/>
          <w:sz w:val="24"/>
          <w:szCs w:val="24"/>
        </w:rPr>
        <w:t>Rasa sangat sulit dimengerti secara tuntas oleh selera manusia yang sangat beragam. Umumnya makanan tidak hanya terdiri dari satu kelompok rasa saja, tetapi merupakan gabungan dari berbagai rasa yang terpadu sehingga menimbulkan rasa makanan yang enak. Rasa merupakan salah satu faktor yang mempengaruhi penerimaan seseorang terhadap suatu makanan. Rasa secara umum dapat dibedakan menjadi asin, manis, pahit dan asam (Winarno, 2013)</w:t>
      </w:r>
    </w:p>
    <w:p>
      <w:pPr>
        <w:pStyle w:val="style0"/>
        <w:jc w:val="both"/>
        <w:rPr>
          <w:rFonts w:ascii="Times New Roman" w:cs="Times New Roman" w:hAnsi="Times New Roman"/>
          <w:b/>
          <w:sz w:val="24"/>
          <w:szCs w:val="24"/>
        </w:rPr>
      </w:pPr>
      <w:r>
        <w:rPr>
          <w:rFonts w:ascii="Times New Roman" w:cs="Times New Roman" w:hAnsi="Times New Roman"/>
          <w:b/>
          <w:sz w:val="24"/>
          <w:szCs w:val="24"/>
        </w:rPr>
        <w:t>TEKSTUR KOPI</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 xml:space="preserve">Tabel 1 menunjukkan terdapat perbedaan hasil uji organoleptik pada tekstur  kopi terhadap beberapa jenis kopi, rerata skor tekstur   kopi tertinggi dijumpai pada jenis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 xml:space="preserve">ialty </w:t>
      </w:r>
      <w:r>
        <w:rPr>
          <w:rFonts w:ascii="Times New Roman" w:cs="Times New Roman" w:hAnsi="Times New Roman"/>
          <w:sz w:val="24"/>
          <w:szCs w:val="24"/>
        </w:rPr>
        <w:t>4,52 dengan kategori suka, sementara itu skor terendah di</w:t>
      </w:r>
      <w:r>
        <w:rPr>
          <w:rFonts w:ascii="Times New Roman" w:cs="Times New Roman" w:hAnsi="Times New Roman"/>
          <w:sz w:val="24"/>
          <w:szCs w:val="24"/>
          <w:lang w:val="en-US"/>
        </w:rPr>
        <w:t xml:space="preserve"> </w:t>
      </w:r>
      <w:r>
        <w:rPr>
          <w:rFonts w:ascii="Times New Roman" w:cs="Times New Roman" w:hAnsi="Times New Roman"/>
          <w:sz w:val="24"/>
          <w:szCs w:val="24"/>
        </w:rPr>
        <w:t>jumpai pada kopi arabika jenis natural longbery  dan natural dengan nilai rata-rata 2,11 dan 2,02  (tidak suka).</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Tingkat kehalusan bubuk kopi ditentukan oleh kerapatan piringan dan ayakan pada bagian dalam mesin pembubuk. Kadar air juga berpengaruh terhadap tingkat kehalusan bubuk kopi, semakin rendah kadar air, maka biji kopi lebih mudah dihancurkan. Berdasarkan analisis tekstur.</w:t>
      </w:r>
    </w:p>
    <w:p>
      <w:pPr>
        <w:pStyle w:val="style0"/>
        <w:jc w:val="both"/>
        <w:rPr>
          <w:rFonts w:ascii="Times New Roman" w:cs="Times New Roman" w:hAnsi="Times New Roman"/>
          <w:b/>
          <w:sz w:val="24"/>
          <w:szCs w:val="24"/>
          <w:lang w:val="en-US"/>
        </w:rPr>
      </w:pPr>
      <w:r>
        <w:rPr>
          <w:rFonts w:ascii="Times New Roman" w:cs="Times New Roman" w:hAnsi="Times New Roman"/>
          <w:b/>
          <w:sz w:val="24"/>
          <w:szCs w:val="24"/>
          <w:lang w:val="en-US"/>
        </w:rPr>
        <w:t>Pengujian</w:t>
      </w:r>
      <w:r>
        <w:rPr>
          <w:rFonts w:ascii="Times New Roman" w:cs="Times New Roman" w:hAnsi="Times New Roman"/>
          <w:b/>
          <w:sz w:val="24"/>
          <w:szCs w:val="24"/>
          <w:lang w:val="en-US"/>
        </w:rPr>
        <w:t xml:space="preserve"> </w:t>
      </w:r>
      <w:r>
        <w:rPr>
          <w:rFonts w:ascii="Times New Roman" w:cs="Times New Roman" w:hAnsi="Times New Roman"/>
          <w:b/>
          <w:sz w:val="24"/>
          <w:szCs w:val="24"/>
          <w:lang w:val="en-US"/>
        </w:rPr>
        <w:t>Mutu</w:t>
      </w:r>
      <w:r>
        <w:rPr>
          <w:rFonts w:ascii="Times New Roman" w:cs="Times New Roman" w:hAnsi="Times New Roman"/>
          <w:b/>
          <w:sz w:val="24"/>
          <w:szCs w:val="24"/>
          <w:lang w:val="en-US"/>
        </w:rPr>
        <w:t xml:space="preserve"> Kimia </w:t>
      </w:r>
      <w:r>
        <w:rPr>
          <w:rFonts w:ascii="Times New Roman" w:cs="Times New Roman" w:hAnsi="Times New Roman"/>
          <w:b/>
          <w:sz w:val="24"/>
          <w:szCs w:val="24"/>
          <w:lang w:val="en-US"/>
        </w:rPr>
        <w:t>Beberapa</w:t>
      </w:r>
      <w:r>
        <w:rPr>
          <w:rFonts w:ascii="Times New Roman" w:cs="Times New Roman" w:hAnsi="Times New Roman"/>
          <w:b/>
          <w:sz w:val="24"/>
          <w:szCs w:val="24"/>
          <w:lang w:val="en-US"/>
        </w:rPr>
        <w:t xml:space="preserve"> </w:t>
      </w:r>
      <w:r>
        <w:rPr>
          <w:rFonts w:ascii="Times New Roman" w:cs="Times New Roman" w:hAnsi="Times New Roman"/>
          <w:b/>
          <w:sz w:val="24"/>
          <w:szCs w:val="24"/>
          <w:lang w:val="en-US"/>
        </w:rPr>
        <w:t>jenis</w:t>
      </w:r>
      <w:r>
        <w:rPr>
          <w:rFonts w:ascii="Times New Roman" w:cs="Times New Roman" w:hAnsi="Times New Roman"/>
          <w:b/>
          <w:sz w:val="24"/>
          <w:szCs w:val="24"/>
          <w:lang w:val="en-US"/>
        </w:rPr>
        <w:t xml:space="preserve"> kopi </w:t>
      </w:r>
      <w:r>
        <w:rPr>
          <w:rFonts w:ascii="Times New Roman" w:cs="Times New Roman" w:hAnsi="Times New Roman"/>
          <w:b/>
          <w:sz w:val="24"/>
          <w:szCs w:val="24"/>
          <w:lang w:val="en-US"/>
        </w:rPr>
        <w:t>Arabika</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lang w:val="en-US"/>
        </w:rPr>
        <w:t>Mutu bubuk kopi yang dihasilkan ditentukan oleh tingkat kematangan buah kopi b</w:t>
      </w:r>
      <w:r>
        <w:rPr>
          <w:rFonts w:ascii="Times New Roman" w:cs="Times New Roman" w:hAnsi="Times New Roman"/>
          <w:sz w:val="24"/>
          <w:szCs w:val="24"/>
        </w:rPr>
        <w:t xml:space="preserve">erdasarkan hasil analisis menunjukkan  bahwa terdapat perbedaan kadar kafein pada beberapa jenis kopi </w:t>
      </w:r>
      <w:r>
        <w:rPr>
          <w:rFonts w:ascii="Times New Roman" w:cs="Times New Roman" w:hAnsi="Times New Roman"/>
          <w:sz w:val="24"/>
          <w:szCs w:val="24"/>
        </w:rPr>
        <w:t>arabika, rerata nilai kadar kafein di sajikan pada Tabel 2 di bawah ini.</w:t>
      </w:r>
    </w:p>
    <w:p>
      <w:pPr>
        <w:pStyle w:val="style0"/>
        <w:ind w:left="851" w:hanging="851"/>
        <w:jc w:val="both"/>
        <w:rPr>
          <w:rFonts w:ascii="Times New Roman" w:cs="Times New Roman" w:hAnsi="Times New Roman"/>
          <w:sz w:val="24"/>
          <w:szCs w:val="24"/>
          <w:lang w:val="en-US"/>
        </w:rPr>
      </w:pPr>
      <w:r>
        <w:rPr>
          <w:rFonts w:ascii="Times New Roman" w:cs="Times New Roman" w:hAnsi="Times New Roman"/>
          <w:sz w:val="24"/>
          <w:szCs w:val="24"/>
        </w:rPr>
        <w:t xml:space="preserve">Tabel.2. </w:t>
      </w:r>
      <w:r>
        <w:rPr>
          <w:rFonts w:ascii="Times New Roman" w:cs="Times New Roman" w:hAnsi="Times New Roman"/>
          <w:sz w:val="24"/>
          <w:szCs w:val="24"/>
          <w:lang w:val="en-US"/>
        </w:rPr>
        <w:t>Rerata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kadar</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kafein</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pada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beberapa</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jenis</w:t>
      </w:r>
      <w:r>
        <w:rPr>
          <w:rFonts w:ascii="Times New Roman" w:cs="Times New Roman" w:hAnsi="Times New Roman"/>
          <w:sz w:val="24"/>
          <w:szCs w:val="24"/>
          <w:lang w:val="en-US"/>
        </w:rPr>
        <w:t xml:space="preserve"> kopi </w:t>
      </w:r>
      <w:r>
        <w:rPr>
          <w:rFonts w:ascii="Times New Roman" w:cs="Times New Roman" w:hAnsi="Times New Roman"/>
          <w:sz w:val="24"/>
          <w:szCs w:val="24"/>
          <w:lang w:val="en-US"/>
        </w:rPr>
        <w:t>arabika</w:t>
      </w:r>
      <w:r>
        <w:rPr>
          <w:rFonts w:ascii="Times New Roman" w:cs="Times New Roman" w:hAnsi="Times New Roman"/>
          <w:sz w:val="24"/>
          <w:szCs w:val="24"/>
          <w:lang w:val="en-US"/>
        </w:rPr>
        <w:t>.</w:t>
      </w:r>
    </w:p>
    <w:tbl>
      <w:tblPr>
        <w:tblStyle w:val="style154"/>
        <w:tblW w:w="4277" w:type="dxa"/>
        <w:jc w:val="center"/>
        <w:tblLook w:val="04A0" w:firstRow="1" w:lastRow="0" w:firstColumn="1" w:lastColumn="0" w:noHBand="0" w:noVBand="1"/>
      </w:tblPr>
      <w:tblGrid>
        <w:gridCol w:w="1369"/>
        <w:gridCol w:w="2908"/>
      </w:tblGrid>
      <w:tr>
        <w:trPr>
          <w:trHeight w:val="86" w:hRule="atLeast"/>
          <w:jc w:val="center"/>
        </w:trPr>
        <w:tc>
          <w:tcPr>
            <w:tcW w:w="1369" w:type="dxa"/>
            <w:tcBorders/>
            <w:noWrap/>
            <w:hideMark/>
          </w:tcPr>
          <w:p>
            <w:pPr>
              <w:pStyle w:val="style0"/>
              <w:jc w:val="center"/>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Sampel</w:t>
            </w:r>
          </w:p>
        </w:tc>
        <w:tc>
          <w:tcPr>
            <w:tcW w:w="2908" w:type="dxa"/>
            <w:tcBorders/>
            <w:noWrap/>
            <w:hideMark/>
          </w:tcPr>
          <w:p>
            <w:pPr>
              <w:pStyle w:val="style0"/>
              <w:jc w:val="center"/>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t>Kafein</w:t>
            </w:r>
            <w:r>
              <w:rPr>
                <w:rFonts w:ascii="Times New Roman" w:cs="Times New Roman" w:eastAsia="Times New Roman" w:hAnsi="Times New Roman"/>
                <w:b/>
                <w:bCs/>
                <w:color w:val="000000"/>
                <w:sz w:val="24"/>
                <w:szCs w:val="24"/>
              </w:rPr>
              <w:t xml:space="preserve"> (ppm,(mg/L))</w:t>
            </w:r>
          </w:p>
        </w:tc>
      </w:tr>
      <w:tr>
        <w:tblPrEx/>
        <w:trPr>
          <w:trHeight w:val="86" w:hRule="atLeast"/>
          <w:jc w:val="center"/>
        </w:trPr>
        <w:tc>
          <w:tcPr>
            <w:tcW w:w="1369"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Specialty</w:t>
            </w:r>
          </w:p>
        </w:tc>
        <w:tc>
          <w:tcPr>
            <w:tcW w:w="2908"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0,69</w:t>
            </w:r>
          </w:p>
        </w:tc>
      </w:tr>
      <w:tr>
        <w:tblPrEx/>
        <w:trPr>
          <w:trHeight w:val="86" w:hRule="atLeast"/>
          <w:jc w:val="center"/>
        </w:trPr>
        <w:tc>
          <w:tcPr>
            <w:tcW w:w="1369"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Premium</w:t>
            </w:r>
          </w:p>
        </w:tc>
        <w:tc>
          <w:tcPr>
            <w:tcW w:w="2908"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0,82</w:t>
            </w:r>
          </w:p>
        </w:tc>
      </w:tr>
      <w:tr>
        <w:tblPrEx/>
        <w:trPr>
          <w:trHeight w:val="86" w:hRule="atLeast"/>
          <w:jc w:val="center"/>
        </w:trPr>
        <w:tc>
          <w:tcPr>
            <w:tcW w:w="1369"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Longbery</w:t>
            </w:r>
          </w:p>
        </w:tc>
        <w:tc>
          <w:tcPr>
            <w:tcW w:w="2908"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0,85</w:t>
            </w:r>
          </w:p>
        </w:tc>
      </w:tr>
      <w:tr>
        <w:tblPrEx/>
        <w:trPr>
          <w:trHeight w:val="86" w:hRule="atLeast"/>
          <w:jc w:val="center"/>
        </w:trPr>
        <w:tc>
          <w:tcPr>
            <w:tcW w:w="1369"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Natural</w:t>
            </w:r>
          </w:p>
        </w:tc>
        <w:tc>
          <w:tcPr>
            <w:tcW w:w="2908" w:type="dxa"/>
            <w:tcBorders/>
            <w:noWrap/>
            <w:hideMark/>
          </w:tcPr>
          <w:p>
            <w:pPr>
              <w:pStyle w:val="style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0,94</w:t>
            </w:r>
          </w:p>
        </w:tc>
      </w:tr>
    </w:tbl>
    <w:p>
      <w:pPr>
        <w:pStyle w:val="style0"/>
        <w:jc w:val="both"/>
        <w:rPr>
          <w:rFonts w:ascii="Times New Roman" w:cs="Times New Roman" w:hAnsi="Times New Roman"/>
          <w:sz w:val="24"/>
          <w:szCs w:val="24"/>
        </w:rPr>
      </w:pPr>
      <w:r>
        <w:rPr>
          <w:rFonts w:ascii="Times New Roman" w:cs="Times New Roman" w:hAnsi="Times New Roman"/>
          <w:sz w:val="24"/>
          <w:szCs w:val="24"/>
        </w:rPr>
        <w:t>Keterangan: Nilai kafein dari mutu bubuk kopi</w:t>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 xml:space="preserve">Hasil analisa kadar kafein pada penelitian ini menunjukkan bahwa kadar kafein kopi bubuk kopi tertinggi adalah di Natural 0,94% di banding kan kadar kafein dari bubuk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ialty</w:t>
      </w:r>
      <w:r>
        <w:rPr>
          <w:rFonts w:ascii="Times New Roman" w:cs="Times New Roman" w:hAnsi="Times New Roman"/>
          <w:sz w:val="24"/>
          <w:szCs w:val="24"/>
        </w:rPr>
        <w:t>, Premium dan longbery hal ini sesuai dengan pernyataan</w:t>
      </w:r>
      <w:r>
        <w:rPr>
          <w:rFonts w:ascii="Times New Roman" w:cs="Times New Roman" w:hAnsi="Times New Roman"/>
          <w:sz w:val="24"/>
          <w:szCs w:val="24"/>
          <w:lang w:val="en-US"/>
        </w:rPr>
        <w:t>(Anon.,2017)</w:t>
      </w:r>
      <w:r>
        <w:rPr>
          <w:rFonts w:ascii="Times New Roman" w:cs="Times New Roman" w:hAnsi="Times New Roman"/>
          <w:sz w:val="24"/>
          <w:szCs w:val="24"/>
        </w:rPr>
        <w:t>.</w:t>
      </w:r>
      <w:r>
        <w:t xml:space="preserve"> </w:t>
      </w:r>
      <w:r>
        <w:rPr>
          <w:rFonts w:ascii="Times New Roman" w:cs="Times New Roman" w:hAnsi="Times New Roman"/>
          <w:sz w:val="24"/>
          <w:szCs w:val="24"/>
          <w:lang w:val="en-US"/>
        </w:rPr>
        <w:t>K</w:t>
      </w:r>
      <w:r>
        <w:rPr>
          <w:rFonts w:ascii="Times New Roman" w:cs="Times New Roman" w:hAnsi="Times New Roman"/>
          <w:sz w:val="24"/>
          <w:szCs w:val="24"/>
        </w:rPr>
        <w:t xml:space="preserve">adar kafein biji kopi dipengaruhi tempat tumbuh tanaman dan </w:t>
      </w:r>
      <w:r>
        <w:rPr>
          <w:rFonts w:ascii="Times New Roman" w:cs="Times New Roman" w:hAnsi="Times New Roman"/>
          <w:sz w:val="24"/>
          <w:szCs w:val="24"/>
        </w:rPr>
        <w:t>cara</w:t>
      </w:r>
      <w:r>
        <w:rPr>
          <w:rFonts w:ascii="Times New Roman" w:cs="Times New Roman" w:hAnsi="Times New Roman"/>
          <w:sz w:val="24"/>
          <w:szCs w:val="24"/>
        </w:rPr>
        <w:t xml:space="preserve"> kopi diolah senyawa kafein merupakan salah satu senyawa yang terdapat dalam bubuk. </w:t>
      </w:r>
    </w:p>
    <w:p>
      <w:pPr>
        <w:pStyle w:val="style0"/>
        <w:ind w:firstLine="720"/>
        <w:jc w:val="both"/>
        <w:rPr>
          <w:rFonts w:ascii="Times New Roman" w:cs="Times New Roman" w:hAnsi="Times New Roman"/>
          <w:sz w:val="24"/>
          <w:szCs w:val="24"/>
          <w:lang w:val="en-US"/>
        </w:rPr>
      </w:pPr>
      <w:r>
        <w:rPr>
          <w:rFonts w:ascii="Times New Roman" w:cs="Times New Roman" w:hAnsi="Times New Roman"/>
          <w:sz w:val="24"/>
          <w:szCs w:val="24"/>
        </w:rPr>
        <w:t>Berdasarkan pernyataan  Wilson dan Gilvold (2018) setiap jenis kopi memiliki kadar kafein yang berbeda. Kadar kafein maupun antioksidan setiap daerah itu berbeda-beda disetiap daerah penghasil kopi bergantung pada jenis kopi dan kondisi geografis dimana kopi tersebut ditanam.</w:t>
      </w:r>
    </w:p>
    <w:p>
      <w:pPr>
        <w:pStyle w:val="style0"/>
        <w:jc w:val="both"/>
        <w:rPr>
          <w:rFonts w:ascii="Times New Roman" w:cs="Times New Roman" w:hAnsi="Times New Roman"/>
          <w:sz w:val="24"/>
          <w:szCs w:val="24"/>
          <w:lang w:val="en-US"/>
        </w:rPr>
      </w:pPr>
      <w:r>
        <w:rPr>
          <w:rFonts w:ascii="Times New Roman" w:cs="Times New Roman" w:hAnsi="Times New Roman"/>
          <w:sz w:val="24"/>
          <w:szCs w:val="24"/>
        </w:rPr>
        <w:t>Kafein dalam kopi dapat merangsang saraf dan otak, membuat seseorang tidak bisa tidur, menyebabkan gangguan tidur malam (insomnia), terasa segar berlebihan, yang lama kelamaan dapat mempersingkat waktu tidur dan mencegah tubuh tertidur dengan baik.</w:t>
      </w:r>
    </w:p>
    <w:p>
      <w:pPr>
        <w:pStyle w:val="style0"/>
        <w:jc w:val="both"/>
        <w:rPr>
          <w:rFonts w:ascii="Times New Roman" w:cs="Times New Roman" w:hAnsi="Times New Roman"/>
          <w:sz w:val="24"/>
          <w:szCs w:val="24"/>
          <w:lang w:val="en-US"/>
        </w:rPr>
      </w:pPr>
      <w:r>
        <w:rPr>
          <w:rFonts w:ascii="Times New Roman" w:cs="Times New Roman" w:eastAsia="Times New Roman" w:hAnsi="Times New Roman"/>
          <w:b/>
          <w:color w:val="000000"/>
          <w:sz w:val="24"/>
          <w:szCs w:val="24"/>
        </w:rPr>
        <w:t>KESIMPULAN</w:t>
      </w:r>
    </w:p>
    <w:p>
      <w:pPr>
        <w:pStyle w:val="style0"/>
        <w:ind w:firstLine="720"/>
        <w:jc w:val="both"/>
        <w:rPr>
          <w:rFonts w:ascii="Times New Roman" w:cs="Times New Roman" w:hAnsi="Times New Roman"/>
          <w:sz w:val="24"/>
          <w:szCs w:val="24"/>
          <w:lang w:val="en-US"/>
        </w:rPr>
      </w:pPr>
      <w:r>
        <w:rPr>
          <w:rFonts w:ascii="Times New Roman" w:cs="Times New Roman" w:hAnsi="Times New Roman"/>
          <w:sz w:val="24"/>
          <w:szCs w:val="24"/>
        </w:rPr>
        <w:t xml:space="preserve">Berdasarkan hasil uji mutu beberapa jenis kopi arabika (Coffea Arabica L.) di  Koperasi Baitul Qiradh Baburrayyan Aceh Tenggah dapat disimpulkan bahwa uji organoleptik yang terbaik terhadap warna, aroma, rasa dan tekstur  terletak pada jenis kopi </w:t>
      </w:r>
      <w:r>
        <w:rPr>
          <w:rFonts w:ascii="Times New Roman" w:cs="Times New Roman" w:eastAsia="Times New Roman" w:hAnsi="Times New Roman"/>
          <w:color w:val="000000"/>
          <w:sz w:val="24"/>
          <w:szCs w:val="24"/>
        </w:rPr>
        <w:t>Spe</w:t>
      </w:r>
      <w:r>
        <w:rPr>
          <w:rFonts w:ascii="Times New Roman" w:cs="Times New Roman" w:eastAsia="Times New Roman" w:hAnsi="Times New Roman"/>
          <w:color w:val="000000"/>
          <w:sz w:val="24"/>
          <w:szCs w:val="24"/>
          <w:lang w:val="en-US"/>
        </w:rPr>
        <w:t>c</w:t>
      </w:r>
      <w:r>
        <w:rPr>
          <w:rFonts w:ascii="Times New Roman" w:cs="Times New Roman" w:eastAsia="Times New Roman" w:hAnsi="Times New Roman"/>
          <w:color w:val="000000"/>
          <w:sz w:val="24"/>
          <w:szCs w:val="24"/>
        </w:rPr>
        <w:t>ialty</w:t>
      </w:r>
      <w:r>
        <w:rPr>
          <w:rFonts w:ascii="Times New Roman" w:cs="Times New Roman" w:hAnsi="Times New Roman"/>
          <w:sz w:val="24"/>
          <w:szCs w:val="24"/>
        </w:rPr>
        <w:t xml:space="preserve"> dan terendah terletak pada jenis kopi </w:t>
      </w:r>
      <w:r>
        <w:rPr>
          <w:rFonts w:ascii="Times New Roman" w:cs="Times New Roman" w:eastAsia="Times New Roman" w:hAnsi="Times New Roman"/>
          <w:color w:val="000000"/>
          <w:sz w:val="24"/>
          <w:szCs w:val="24"/>
        </w:rPr>
        <w:t>Longbery dan natural</w:t>
      </w:r>
      <w:r>
        <w:rPr>
          <w:rFonts w:ascii="Times New Roman" w:cs="Times New Roman" w:hAnsi="Times New Roman"/>
          <w:sz w:val="24"/>
          <w:szCs w:val="24"/>
        </w:rPr>
        <w:t>. Kadar kafein ter</w:t>
      </w:r>
      <w:r>
        <w:rPr>
          <w:rFonts w:ascii="Times New Roman" w:cs="Times New Roman" w:hAnsi="Times New Roman"/>
          <w:sz w:val="24"/>
          <w:szCs w:val="24"/>
          <w:lang w:val="en-US"/>
        </w:rPr>
        <w:t>endah</w:t>
      </w:r>
      <w:r>
        <w:rPr>
          <w:rFonts w:ascii="Times New Roman" w:cs="Times New Roman" w:hAnsi="Times New Roman"/>
          <w:sz w:val="24"/>
          <w:szCs w:val="24"/>
          <w:lang w:val="en-US"/>
        </w:rPr>
        <w:t xml:space="preserve"> </w:t>
      </w:r>
      <w:r>
        <w:rPr>
          <w:rFonts w:ascii="Times New Roman" w:cs="Times New Roman" w:hAnsi="Times New Roman"/>
          <w:sz w:val="24"/>
          <w:szCs w:val="24"/>
        </w:rPr>
        <w:t>0,</w:t>
      </w:r>
      <w:r>
        <w:rPr>
          <w:rFonts w:ascii="Times New Roman" w:cs="Times New Roman" w:hAnsi="Times New Roman"/>
          <w:sz w:val="24"/>
          <w:szCs w:val="24"/>
          <w:lang w:val="en-US"/>
        </w:rPr>
        <w:t>67</w:t>
      </w:r>
      <w:r>
        <w:rPr>
          <w:rFonts w:ascii="Times New Roman" w:cs="Times New Roman" w:hAnsi="Times New Roman"/>
          <w:sz w:val="24"/>
          <w:szCs w:val="24"/>
        </w:rPr>
        <w:t xml:space="preserve">%  pada jenis </w:t>
      </w:r>
      <w:r>
        <w:rPr>
          <w:rFonts w:ascii="Times New Roman" w:cs="Times New Roman" w:hAnsi="Times New Roman"/>
          <w:sz w:val="24"/>
          <w:szCs w:val="24"/>
          <w:lang w:val="en-US"/>
        </w:rPr>
        <w:t>Specialty.</w:t>
      </w:r>
    </w:p>
    <w:p>
      <w:pPr>
        <w:pStyle w:val="style0"/>
        <w:jc w:val="both"/>
        <w:rPr>
          <w:rFonts w:ascii="Times New Roman" w:cs="Times New Roman" w:hAnsi="Times New Roman"/>
          <w:b/>
          <w:sz w:val="24"/>
          <w:szCs w:val="24"/>
          <w:lang w:val="en-US"/>
        </w:rPr>
      </w:pPr>
      <w:r>
        <w:rPr>
          <w:rFonts w:ascii="Times New Roman" w:cs="Times New Roman" w:hAnsi="Times New Roman"/>
          <w:b/>
          <w:sz w:val="24"/>
          <w:szCs w:val="24"/>
        </w:rPr>
        <w:t>UCAPAN TERIMA KASIH</w:t>
      </w:r>
    </w:p>
    <w:p>
      <w:pPr>
        <w:pStyle w:val="style0"/>
        <w:ind w:firstLine="720"/>
        <w:jc w:val="both"/>
        <w:rPr>
          <w:rFonts w:ascii="Times New Roman" w:cs="Times New Roman" w:hAnsi="Times New Roman"/>
          <w:b/>
          <w:sz w:val="24"/>
          <w:szCs w:val="24"/>
          <w:lang w:val="en-US"/>
        </w:rPr>
      </w:pPr>
      <w:r>
        <w:rPr>
          <w:rFonts w:ascii="Times New Roman" w:cs="Times New Roman" w:hAnsi="Times New Roman"/>
          <w:sz w:val="24"/>
          <w:szCs w:val="24"/>
        </w:rPr>
        <w:t xml:space="preserve">Pada bagian ini </w:t>
      </w:r>
      <w:r>
        <w:rPr>
          <w:rFonts w:ascii="Times New Roman" w:cs="Times New Roman" w:hAnsi="Times New Roman"/>
          <w:sz w:val="24"/>
          <w:szCs w:val="24"/>
        </w:rPr>
        <w:t>peneliti berterima kasih kapada</w:t>
      </w:r>
      <w:r>
        <w:rPr>
          <w:rFonts w:ascii="Times New Roman" w:cs="Times New Roman" w:hAnsi="Times New Roman"/>
          <w:sz w:val="24"/>
          <w:szCs w:val="24"/>
          <w:lang w:val="en-US"/>
        </w:rPr>
        <w:t xml:space="preserve"> </w:t>
      </w:r>
      <w:r>
        <w:rPr>
          <w:rFonts w:ascii="Times New Roman" w:cs="Times New Roman" w:hAnsi="Times New Roman"/>
          <w:sz w:val="24"/>
          <w:szCs w:val="24"/>
        </w:rPr>
        <w:t>Koperasi Baitul Qiradh Baburrayyan Aceh Tenggah  yang selama ini memberikan izin dan bimbingan dalam dalam melakukan penelitian.</w:t>
      </w:r>
      <w:r>
        <w:rPr>
          <w:rFonts w:ascii="Times New Roman" w:cs="Times New Roman" w:hAnsi="Times New Roman"/>
          <w:sz w:val="24"/>
          <w:szCs w:val="24"/>
          <w:lang w:val="en-US"/>
        </w:rPr>
        <w:t xml:space="preserve"> </w:t>
      </w:r>
    </w:p>
    <w:p>
      <w:pPr>
        <w:pStyle w:val="style0"/>
        <w:spacing w:after="0" w:lineRule="auto" w:line="36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DAFTAR PUSTAKA</w:t>
      </w: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Cheng et al.,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2016</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Influence of genotype and environment on coffee quality’, Trends in Food Science and Technology, pp. 20–30. doi: 10.1016/j.tifs.2016.09.003.</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Direktorat Jenderal Perkebunan, 2014. Kopi. Jakrta: Sekretariat Direktorat Jenderal Perkebunan. Available at: </w:t>
      </w:r>
      <w:r>
        <w:rPr/>
        <w:fldChar w:fldCharType="begin"/>
      </w:r>
      <w:r>
        <w:instrText xml:space="preserve"> HYPERLINK "http://ditjenbun.pertanian.go.id" </w:instrText>
      </w:r>
      <w:r>
        <w:rPr/>
        <w:fldChar w:fldCharType="separate"/>
      </w:r>
      <w:r>
        <w:rPr>
          <w:rStyle w:val="style85"/>
          <w:rFonts w:ascii="Times New Roman" w:cs="Times New Roman" w:hAnsi="Times New Roman"/>
          <w:color w:val="000000"/>
          <w:sz w:val="24"/>
          <w:szCs w:val="24"/>
        </w:rPr>
        <w:t>http://ditjenbun.pertanian.go.id</w:t>
      </w:r>
      <w:r>
        <w:rPr>
          <w:rStyle w:val="style85"/>
          <w:rFonts w:ascii="Times New Roman" w:cs="Times New Roman" w:hAnsi="Times New Roman"/>
          <w:color w:val="000000"/>
          <w:sz w:val="24"/>
          <w:szCs w:val="24"/>
        </w:rPr>
        <w:fldChar w:fldCharType="end"/>
      </w:r>
      <w:r>
        <w:rPr>
          <w:rFonts w:ascii="Times New Roman" w:cs="Times New Roman" w:hAnsi="Times New Roman"/>
          <w:color w:val="000000"/>
          <w:sz w:val="24"/>
          <w:szCs w:val="24"/>
        </w:rPr>
        <w:t>.</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Fitriyah et al., 2021. Intensitas Penyakit Busuk Batang Pada Tanaman Buah Naga Merah (Hylocereus Polyrhizus) Di Kecamatan Samboja. Jurnal Agroteknologi Tropika Lembab, 1(1) : 53-60. </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Kuba</w:t>
      </w:r>
      <w:r>
        <w:rPr>
          <w:rFonts w:ascii="Times New Roman" w:cs="Times New Roman" w:hAnsi="Times New Roman"/>
          <w:color w:val="000000"/>
          <w:sz w:val="24"/>
          <w:szCs w:val="24"/>
          <w:lang w:val="en-US"/>
        </w:rPr>
        <w:t xml:space="preserve"> (2015</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‘Antioxidant Activity of Dodecyl Gallate’, Journal of Agricultural and Food Chemistry. American Chemical </w:t>
      </w:r>
      <w:r>
        <w:rPr>
          <w:rFonts w:ascii="Times New Roman" w:cs="Times New Roman" w:hAnsi="Times New Roman"/>
          <w:color w:val="000000"/>
          <w:sz w:val="24"/>
          <w:szCs w:val="24"/>
        </w:rPr>
        <w:t>Society, 50(12), pp. 3533–3539. doi: 10.1021/jf011250h.</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Rendon et al., 2014. Impact of chemical changes on the sensory characteristics of coffee beans during storage. Food Chemistry, 147C, 279–286. </w:t>
      </w:r>
      <w:r>
        <w:rPr/>
        <w:fldChar w:fldCharType="begin"/>
      </w:r>
      <w:r>
        <w:instrText xml:space="preserve"> HYPERLINK "https://doi.org/10.1016/j.foodchem.201%203.09.123" </w:instrText>
      </w:r>
      <w:r>
        <w:rPr/>
        <w:fldChar w:fldCharType="separate"/>
      </w:r>
      <w:r>
        <w:rPr>
          <w:rStyle w:val="style85"/>
          <w:rFonts w:ascii="Times New Roman" w:cs="Times New Roman" w:hAnsi="Times New Roman"/>
          <w:color w:val="000000"/>
          <w:sz w:val="24"/>
          <w:szCs w:val="24"/>
        </w:rPr>
        <w:t>https://doi.org/10.1016/j.foodchem.201 3.09.123</w:t>
      </w:r>
      <w:r>
        <w:rPr>
          <w:rStyle w:val="style85"/>
          <w:rFonts w:ascii="Times New Roman" w:cs="Times New Roman" w:hAnsi="Times New Roman"/>
          <w:color w:val="000000"/>
          <w:sz w:val="24"/>
          <w:szCs w:val="24"/>
        </w:rPr>
        <w:fldChar w:fldCharType="end"/>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Saputri</w:t>
      </w:r>
      <w:r>
        <w:rPr>
          <w:rFonts w:ascii="Times New Roman" w:cs="Times New Roman" w:hAnsi="Times New Roman"/>
          <w:color w:val="000000"/>
          <w:sz w:val="24"/>
          <w:szCs w:val="24"/>
          <w:lang w:val="en-US"/>
        </w:rPr>
        <w:t xml:space="preserve"> et al.,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2020</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Saputri, M., Lioe, H. N., &amp; Wijaya, C. H. (2020). Pemetaan Karakteristik Kimia Biji Kopi Arabika Gayo Dan Robusta Gayo. Jurnal Teknologi Dan Industri Pangan, 31(1), 76–85. </w:t>
      </w:r>
      <w:r>
        <w:rPr/>
        <w:fldChar w:fldCharType="begin"/>
      </w:r>
      <w:r>
        <w:instrText xml:space="preserve"> HYPERLINK "https://doi.org/10.6066/jtip.2020.31.1.7%206" </w:instrText>
      </w:r>
      <w:r>
        <w:rPr/>
        <w:fldChar w:fldCharType="separate"/>
      </w:r>
      <w:r>
        <w:rPr>
          <w:rStyle w:val="style85"/>
          <w:rFonts w:ascii="Times New Roman" w:cs="Times New Roman" w:hAnsi="Times New Roman"/>
          <w:color w:val="000000"/>
          <w:sz w:val="24"/>
          <w:szCs w:val="24"/>
        </w:rPr>
        <w:t>https://doi.org/10.6066/jtip.2020.31.1.7 6</w:t>
      </w:r>
      <w:r>
        <w:rPr>
          <w:rStyle w:val="style85"/>
          <w:rFonts w:ascii="Times New Roman" w:cs="Times New Roman" w:hAnsi="Times New Roman"/>
          <w:color w:val="000000"/>
          <w:sz w:val="24"/>
          <w:szCs w:val="24"/>
        </w:rPr>
        <w:fldChar w:fldCharType="end"/>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Sepulveda, et al (2016</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Mempelajari Proses Pengolahan Kopi Bubuk (Coffea canephora) Alternatif dengan Menggunakan Suhu dan Tekanan Rendah. IPB University.</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Syah</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Yusmanizar</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dan</w:t>
      </w:r>
      <w:r>
        <w:rPr>
          <w:rFonts w:ascii="Times New Roman" w:cs="Times New Roman" w:hAnsi="Times New Roman"/>
          <w:color w:val="000000"/>
          <w:sz w:val="24"/>
          <w:szCs w:val="24"/>
          <w:lang w:val="en-US"/>
        </w:rPr>
        <w:t xml:space="preserve"> </w:t>
      </w:r>
      <w:r>
        <w:rPr>
          <w:rFonts w:ascii="Times New Roman" w:cs="Times New Roman" w:hAnsi="Times New Roman"/>
          <w:color w:val="000000"/>
          <w:sz w:val="24"/>
          <w:szCs w:val="24"/>
          <w:lang w:val="en-US"/>
        </w:rPr>
        <w:t>Maulana</w:t>
      </w:r>
      <w:r>
        <w:rPr>
          <w:rFonts w:ascii="Times New Roman" w:cs="Times New Roman" w:hAnsi="Times New Roman"/>
          <w:color w:val="000000"/>
          <w:sz w:val="24"/>
          <w:szCs w:val="24"/>
          <w:lang w:val="en-US"/>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lang w:val="en-US"/>
        </w:rPr>
        <w:t>2013</w:t>
      </w:r>
      <w:r>
        <w:rPr>
          <w:rFonts w:ascii="Times New Roman" w:cs="Times New Roman" w:hAnsi="Times New Roman"/>
          <w:color w:val="000000"/>
          <w:sz w:val="24"/>
          <w:szCs w:val="24"/>
        </w:rPr>
        <w:t xml:space="preserve">. Karakteristik Fisik Bubuk Kopi Arabika Hasil Penggilingan Mekanis dengan Penambahan Jagung dan Beras Ketan. Teknologi Dan Industri Pertanian Indonesia, 5(1), 32–37. </w:t>
      </w:r>
      <w:r>
        <w:rPr/>
        <w:fldChar w:fldCharType="begin"/>
      </w:r>
      <w:r>
        <w:instrText xml:space="preserve"> HYPERLINK "https://doi.org/10.17969/jtipi.v5i1.1000" </w:instrText>
      </w:r>
      <w:r>
        <w:rPr/>
        <w:fldChar w:fldCharType="separate"/>
      </w:r>
      <w:r>
        <w:rPr>
          <w:rStyle w:val="style85"/>
          <w:rFonts w:ascii="Times New Roman" w:cs="Times New Roman" w:hAnsi="Times New Roman"/>
          <w:color w:val="000000"/>
          <w:sz w:val="24"/>
          <w:szCs w:val="24"/>
        </w:rPr>
        <w:t>https://doi.org/10.17969/jtipi.v5i1.1000</w:t>
      </w:r>
      <w:r>
        <w:rPr>
          <w:rStyle w:val="style85"/>
          <w:rFonts w:ascii="Times New Roman" w:cs="Times New Roman" w:hAnsi="Times New Roman"/>
          <w:color w:val="000000"/>
          <w:sz w:val="24"/>
          <w:szCs w:val="24"/>
        </w:rPr>
        <w:fldChar w:fldCharType="end"/>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eastAsia="en-US"/>
        </w:rPr>
        <w:t>Tenri</w:t>
      </w:r>
      <w:r>
        <w:rPr>
          <w:rFonts w:ascii="Times New Roman" w:cs="Times New Roman" w:hAnsi="Times New Roman"/>
          <w:color w:val="000000"/>
          <w:sz w:val="24"/>
          <w:szCs w:val="24"/>
          <w:lang w:val="en-US" w:eastAsia="en-US"/>
        </w:rPr>
        <w:t>,</w:t>
      </w:r>
      <w:r>
        <w:rPr>
          <w:rFonts w:ascii="Times New Roman" w:cs="Times New Roman" w:hAnsi="Times New Roman"/>
          <w:color w:val="000000"/>
          <w:sz w:val="24"/>
          <w:szCs w:val="24"/>
          <w:lang w:eastAsia="en-US"/>
        </w:rPr>
        <w:t xml:space="preserve"> B</w:t>
      </w:r>
      <w:r>
        <w:rPr>
          <w:rFonts w:ascii="Times New Roman" w:cs="Times New Roman" w:hAnsi="Times New Roman"/>
          <w:color w:val="000000"/>
          <w:sz w:val="24"/>
          <w:szCs w:val="24"/>
          <w:lang w:val="en-US" w:eastAsia="en-US"/>
        </w:rPr>
        <w:t>aharuddin</w:t>
      </w:r>
      <w:r>
        <w:rPr>
          <w:rFonts w:ascii="Times New Roman" w:cs="Times New Roman" w:hAnsi="Times New Roman"/>
          <w:color w:val="000000"/>
          <w:sz w:val="24"/>
          <w:szCs w:val="24"/>
          <w:lang w:val="en-US" w:eastAsia="en-US"/>
        </w:rPr>
        <w:t xml:space="preserve"> &amp; </w:t>
      </w:r>
      <w:r>
        <w:rPr>
          <w:rFonts w:ascii="Times New Roman" w:cs="Times New Roman" w:hAnsi="Times New Roman"/>
          <w:color w:val="000000"/>
          <w:sz w:val="24"/>
          <w:szCs w:val="24"/>
          <w:lang w:eastAsia="en-US"/>
        </w:rPr>
        <w:t>R</w:t>
      </w:r>
      <w:r>
        <w:rPr>
          <w:rFonts w:ascii="Times New Roman" w:cs="Times New Roman" w:hAnsi="Times New Roman"/>
          <w:color w:val="000000"/>
          <w:sz w:val="24"/>
          <w:szCs w:val="24"/>
          <w:lang w:val="en-US" w:eastAsia="en-US"/>
        </w:rPr>
        <w:t>etno</w:t>
      </w:r>
      <w:r>
        <w:rPr>
          <w:rFonts w:ascii="Times New Roman" w:cs="Times New Roman" w:hAnsi="Times New Roman"/>
          <w:color w:val="000000"/>
          <w:sz w:val="24"/>
          <w:szCs w:val="24"/>
          <w:lang w:val="en-US" w:eastAsia="en-US"/>
        </w:rPr>
        <w:t xml:space="preserve"> 2021</w:t>
      </w:r>
      <w:r>
        <w:rPr>
          <w:rFonts w:ascii="Times New Roman" w:cs="Times New Roman" w:hAnsi="Times New Roman"/>
          <w:color w:val="000000"/>
          <w:sz w:val="24"/>
          <w:szCs w:val="24"/>
          <w:lang w:eastAsia="en-US"/>
        </w:rPr>
        <w:t>.</w:t>
      </w:r>
      <w:r>
        <w:rPr>
          <w:rFonts w:ascii="Times New Roman" w:cs="Times New Roman" w:hAnsi="Times New Roman"/>
          <w:color w:val="000000"/>
          <w:sz w:val="24"/>
          <w:szCs w:val="24"/>
          <w:lang w:eastAsia="en-US"/>
        </w:rPr>
        <w:t xml:space="preserve"> </w:t>
      </w:r>
      <w:r>
        <w:rPr>
          <w:rFonts w:ascii="Times New Roman" w:cs="Times New Roman" w:hAnsi="Times New Roman"/>
          <w:color w:val="000000"/>
          <w:sz w:val="24"/>
          <w:szCs w:val="24"/>
        </w:rPr>
        <w:t>The determination of carbohydrate in coffee products using HPLC. 10th. Colloq, Chem, Coffee</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lang w:val="en-US"/>
        </w:rPr>
        <w:t>Widodo et al., 2016</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Pemanfaatan Ciri Gray Level CoOccurrence Matrix (GLCM) Citra Buah Jeruk Keprok (Citrus reticulata </w:t>
      </w:r>
      <w:r>
        <w:rPr>
          <w:rFonts w:ascii="Times New Roman" w:cs="Times New Roman" w:hAnsi="Times New Roman"/>
          <w:color w:val="000000"/>
          <w:sz w:val="24"/>
          <w:szCs w:val="24"/>
        </w:rPr>
        <w:t>Blanco) untuk Klasifikasi Mutu’, Jurnal Pengembangan Teknologi Informasi dan Ilmu Komputer, 2(11), pp. 5769–5776.</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rPr>
        <w:t>Wilson dan Gilvold, 2018. Textbook of Organic Medical and Pharmaceutical Chemistry. Philadelphia: JB Lippincolt Company</w:t>
      </w:r>
    </w:p>
    <w:p>
      <w:pPr>
        <w:pStyle w:val="style0"/>
        <w:spacing w:after="0" w:lineRule="auto" w:line="240"/>
        <w:ind w:left="993" w:hanging="993"/>
        <w:jc w:val="both"/>
        <w:rPr>
          <w:rFonts w:ascii="Times New Roman" w:cs="Times New Roman" w:hAnsi="Times New Roman"/>
          <w:color w:val="000000"/>
          <w:sz w:val="24"/>
          <w:szCs w:val="24"/>
        </w:rPr>
      </w:pPr>
    </w:p>
    <w:p>
      <w:pPr>
        <w:pStyle w:val="style0"/>
        <w:spacing w:after="0" w:lineRule="auto" w:line="240"/>
        <w:ind w:left="993" w:hanging="993"/>
        <w:jc w:val="both"/>
        <w:rPr>
          <w:rFonts w:ascii="Times New Roman" w:cs="Times New Roman" w:hAnsi="Times New Roman"/>
          <w:color w:val="000000"/>
          <w:sz w:val="24"/>
          <w:szCs w:val="24"/>
        </w:rPr>
      </w:pPr>
      <w:r>
        <w:rPr>
          <w:rFonts w:ascii="Times New Roman" w:cs="Times New Roman" w:hAnsi="Times New Roman"/>
          <w:color w:val="000000"/>
          <w:sz w:val="24"/>
          <w:szCs w:val="24"/>
        </w:rPr>
        <w:t>Winarno, 2012. Pangan Gizi Teknologi dan Konsumen. Gramedia Pustaka Utama, Jakarta</w:t>
      </w:r>
    </w:p>
    <w:p>
      <w:pPr>
        <w:pStyle w:val="style0"/>
        <w:spacing w:after="0" w:lineRule="auto" w:line="240"/>
        <w:ind w:left="993" w:hanging="993"/>
        <w:jc w:val="both"/>
        <w:rPr>
          <w:rFonts w:ascii="Times New Roman" w:cs="Times New Roman" w:eastAsia="Times New Roman" w:hAnsi="Times New Roman"/>
          <w:sz w:val="24"/>
          <w:szCs w:val="24"/>
        </w:rPr>
      </w:pPr>
    </w:p>
    <w:sectPr>
      <w:type w:val="continuous"/>
      <w:pgSz w:w="12240" w:h="15840" w:orient="portrait"/>
      <w:pgMar w:top="1440" w:right="1183" w:bottom="1440" w:left="1440" w:header="709" w:footer="709" w:gutter="0"/>
      <w:cols w:space="1182"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Georgia">
    <w:altName w:val="Georgia"/>
    <w:panose1 w:val="02040502050000020303"/>
    <w:charset w:val="00"/>
    <w:family w:val="roman"/>
    <w:pitch w:val="variable"/>
    <w:sig w:usb0="00000287" w:usb1="00000000" w:usb2="00000000" w:usb3="00000000" w:csb0="0000009F" w:csb1="00000000"/>
  </w:font>
  <w:font w:name="Cambria">
    <w:altName w:val="Cambria"/>
    <w:panose1 w:val="02040503050000030204"/>
    <w:charset w:val="00"/>
    <w:family w:val="roman"/>
    <w:pitch w:val="variable"/>
    <w:sig w:usb0="E00006FF" w:usb1="420024FF" w:usb2="02000000" w:usb3="00000000" w:csb0="0000019F" w:csb1="00000000"/>
  </w:font>
  <w:font w:name="SimSun">
    <w:altName w:val="宋体"/>
    <w:panose1 w:val="02010600030000010101"/>
    <w:charset w:val="86"/>
    <w:family w:val="auto"/>
    <w:pitch w:val="variable"/>
    <w:sig w:usb0="00000003" w:usb1="288F0000" w:usb2="00000016" w:usb3="00000000" w:csb0="00040001" w:csb1="00000000"/>
  </w:font>
  <w:font w:name="Tahoma">
    <w:altName w:val="Tahoma"/>
    <w:panose1 w:val="020b0604030000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C466D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112ADF58"/>
    <w:lvl w:ilvl="0" w:tplc="D25A49CE">
      <w:start w:val="1"/>
      <w:numFmt w:val="decimal"/>
      <w:lvlText w:val="%1."/>
      <w:lvlJc w:val="left"/>
      <w:pPr>
        <w:ind w:left="360" w:hanging="360"/>
      </w:pPr>
      <w:rPr>
        <w:rFonts w:hint="default"/>
        <w:b w:val="fals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multilevel"/>
    <w:tmpl w:val="29DAD5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hybridMultilevel"/>
    <w:tmpl w:val="336295A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0000004"/>
    <w:multiLevelType w:val="hybridMultilevel"/>
    <w:tmpl w:val="CC4C370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4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val="id-ID" w:bidi="ar-SA" w:eastAsia="id-ID"/>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480" w:after="120"/>
      <w:outlineLvl w:val="0"/>
    </w:pPr>
    <w:rPr>
      <w:b/>
      <w:sz w:val="48"/>
      <w:szCs w:val="48"/>
    </w:rPr>
  </w:style>
  <w:style w:type="paragraph" w:styleId="style2">
    <w:name w:val="heading 2"/>
    <w:basedOn w:val="style0"/>
    <w:next w:val="style0"/>
    <w:qFormat/>
    <w:uiPriority w:val="9"/>
    <w:pPr>
      <w:keepNext/>
      <w:keepLines/>
      <w:spacing w:before="360" w:after="80"/>
      <w:outlineLvl w:val="1"/>
    </w:pPr>
    <w:rPr>
      <w:b/>
      <w:sz w:val="36"/>
      <w:szCs w:val="36"/>
    </w:rPr>
  </w:style>
  <w:style w:type="paragraph" w:styleId="style3">
    <w:name w:val="heading 3"/>
    <w:basedOn w:val="style0"/>
    <w:next w:val="style0"/>
    <w:qFormat/>
    <w:uiPriority w:val="9"/>
    <w:pPr>
      <w:keepNext/>
      <w:keepLines/>
      <w:spacing w:before="280" w:after="80"/>
      <w:outlineLvl w:val="2"/>
    </w:pPr>
    <w:rPr>
      <w:b/>
      <w:sz w:val="28"/>
      <w:szCs w:val="28"/>
    </w:rPr>
  </w:style>
  <w:style w:type="paragraph" w:styleId="style4">
    <w:name w:val="heading 4"/>
    <w:basedOn w:val="style0"/>
    <w:next w:val="style0"/>
    <w:qFormat/>
    <w:uiPriority w:val="9"/>
    <w:pPr>
      <w:keepNext/>
      <w:keepLines/>
      <w:spacing w:before="240" w:after="40"/>
      <w:outlineLvl w:val="3"/>
    </w:pPr>
    <w:rPr>
      <w:b/>
      <w:sz w:val="24"/>
      <w:szCs w:val="24"/>
    </w:rPr>
  </w:style>
  <w:style w:type="paragraph" w:styleId="style5">
    <w:name w:val="heading 5"/>
    <w:basedOn w:val="style0"/>
    <w:next w:val="style0"/>
    <w:qFormat/>
    <w:uiPriority w:val="9"/>
    <w:pPr>
      <w:keepNext/>
      <w:keepLines/>
      <w:spacing w:before="220" w:after="40"/>
      <w:outlineLvl w:val="4"/>
    </w:pPr>
    <w:rPr>
      <w:b/>
    </w:rPr>
  </w:style>
  <w:style w:type="paragraph" w:styleId="style6">
    <w:name w:val="heading 6"/>
    <w:basedOn w:val="style0"/>
    <w:next w:val="style0"/>
    <w:qFormat/>
    <w:uiPriority w:val="9"/>
    <w:pPr>
      <w:keepNext/>
      <w:keepLines/>
      <w:spacing w:before="200" w:after="40"/>
      <w:outlineLvl w:val="5"/>
    </w:pPr>
    <w:rPr>
      <w:b/>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qFormat/>
    <w:uiPriority w:val="10"/>
    <w:pPr>
      <w:keepNext/>
      <w:keepLines/>
      <w:spacing w:before="480" w:after="120"/>
    </w:pPr>
    <w:rPr>
      <w:b/>
      <w:sz w:val="72"/>
      <w:szCs w:val="72"/>
    </w:rPr>
  </w:style>
  <w:style w:type="paragraph" w:styleId="style74">
    <w:name w:val="Subtitle"/>
    <w:basedOn w:val="style0"/>
    <w:next w:val="style0"/>
    <w:qFormat/>
    <w:uiPriority w:val="11"/>
    <w:pPr>
      <w:keepNext/>
      <w:keepLines/>
      <w:spacing w:before="360" w:after="80"/>
    </w:pPr>
    <w:rPr>
      <w:rFonts w:ascii="Georgia" w:cs="Georgia" w:eastAsia="Georgia" w:hAnsi="Georgia"/>
      <w:i/>
      <w:color w:val="666666"/>
      <w:sz w:val="48"/>
      <w:szCs w:val="48"/>
    </w:rPr>
  </w:style>
  <w:style w:type="paragraph" w:styleId="style179">
    <w:name w:val="List Paragraph"/>
    <w:basedOn w:val="style0"/>
    <w:next w:val="style179"/>
    <w:qFormat/>
    <w:uiPriority w:val="34"/>
    <w:pPr>
      <w:ind w:left="720"/>
      <w:contextualSpacing/>
    </w:pPr>
    <w:rPr>
      <w:rFonts w:ascii="Cambria" w:cs="SimSun" w:eastAsia="Cambria" w:hAnsi="Cambria"/>
      <w:lang w:val="en-US" w:eastAsia="en-US"/>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59"/>
    <w:pPr>
      <w:spacing w:after="0" w:lineRule="auto" w:line="240"/>
    </w:pPr>
    <w:rPr>
      <w:rFonts w:ascii="Cambria" w:cs="SimSun" w:eastAsia="Cambria" w:hAnsi="Cambr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7">
    <w:name w:val="No Spacing"/>
    <w:next w:val="style157"/>
    <w:qFormat/>
    <w:uiPriority w:val="1"/>
    <w:pPr>
      <w:spacing w:after="0" w:lineRule="auto" w:line="240"/>
    </w:pPr>
    <w:rPr>
      <w:rFonts w:ascii="Cambria" w:cs="SimSun" w:eastAsia="Cambria" w:hAnsi="Cambria"/>
      <w:lang w:val="en-US" w:eastAsia="en-US"/>
    </w:r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8"/>
    <w:uiPriority w:val="99"/>
    <w:pPr>
      <w:spacing w:lineRule="auto" w:line="240"/>
    </w:pPr>
    <w:rPr>
      <w:sz w:val="20"/>
      <w:szCs w:val="20"/>
    </w:rPr>
  </w:style>
  <w:style w:type="character" w:customStyle="1" w:styleId="style4098">
    <w:name w:val="Comment Text Char"/>
    <w:basedOn w:val="style65"/>
    <w:next w:val="style4098"/>
    <w:link w:val="style30"/>
    <w:uiPriority w:val="99"/>
    <w:rPr>
      <w:sz w:val="20"/>
      <w:szCs w:val="20"/>
    </w:rPr>
  </w:style>
  <w:style w:type="paragraph" w:styleId="style106">
    <w:name w:val="annotation subject"/>
    <w:basedOn w:val="style30"/>
    <w:next w:val="style30"/>
    <w:link w:val="style4099"/>
    <w:uiPriority w:val="99"/>
    <w:pPr/>
    <w:rPr>
      <w:b/>
      <w:bCs/>
    </w:rPr>
  </w:style>
  <w:style w:type="character" w:customStyle="1" w:styleId="style4099">
    <w:name w:val="Comment Subject Char"/>
    <w:basedOn w:val="style4098"/>
    <w:next w:val="style4099"/>
    <w:link w:val="style106"/>
    <w:uiPriority w:val="99"/>
    <w:rPr>
      <w:b/>
      <w:bCs/>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177C2-9D38-4093-B0FE-BC98F6A2A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Words>2082</Words>
  <Pages>7</Pages>
  <Characters>12874</Characters>
  <Application>WPS Office</Application>
  <DocSecurity>0</DocSecurity>
  <Paragraphs>148</Paragraphs>
  <ScaleCrop>false</ScaleCrop>
  <LinksUpToDate>false</LinksUpToDate>
  <CharactersWithSpaces>14926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2023-06-18T05:48:00Z</dcterms:created>
  <dc:creator>WPS Office</dc:creator>
  <lastModifiedBy>SM-A325F</lastModifiedBy>
  <dcterms:modified xsi:type="dcterms:W3CDTF">2023-06-19T05:11:33Z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a38d142bd4924a3ba814507cc4f8a39e</vt:lpwstr>
  </property>
</Properties>
</file>